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43DE62A" w:rsidR="00AA209E" w:rsidRPr="00622360" w:rsidRDefault="00000000">
      <w:pPr>
        <w:rPr>
          <w:rFonts w:asciiTheme="majorHAnsi" w:hAnsiTheme="majorHAnsi" w:cstheme="majorHAnsi"/>
        </w:rPr>
      </w:pPr>
      <w:r w:rsidRPr="00622360">
        <w:rPr>
          <w:rFonts w:asciiTheme="majorHAnsi" w:hAnsiTheme="majorHAnsi" w:cstheme="majorHAnsi"/>
        </w:rPr>
        <w:t xml:space="preserve">DREDF Marriage Equality Toolkit </w:t>
      </w:r>
    </w:p>
    <w:p w14:paraId="00000002" w14:textId="77777777" w:rsidR="00AA209E" w:rsidRPr="00622360" w:rsidRDefault="00000000">
      <w:pPr>
        <w:pStyle w:val="Title"/>
        <w:rPr>
          <w:rFonts w:asciiTheme="majorHAnsi" w:hAnsiTheme="majorHAnsi" w:cstheme="majorHAnsi"/>
        </w:rPr>
      </w:pPr>
      <w:bookmarkStart w:id="0" w:name="_qr4li03s699h" w:colFirst="0" w:colLast="0"/>
      <w:bookmarkEnd w:id="0"/>
      <w:r w:rsidRPr="00622360">
        <w:rPr>
          <w:rFonts w:asciiTheme="majorHAnsi" w:hAnsiTheme="majorHAnsi" w:cstheme="majorHAnsi"/>
        </w:rPr>
        <w:t>Advancing Marriage Equality - A Toolkit</w:t>
      </w:r>
    </w:p>
    <w:p w14:paraId="00000003" w14:textId="77777777" w:rsidR="00AA209E" w:rsidRPr="00622360" w:rsidRDefault="00000000">
      <w:pPr>
        <w:rPr>
          <w:rFonts w:asciiTheme="majorHAnsi" w:hAnsiTheme="majorHAnsi" w:cstheme="majorHAnsi"/>
        </w:rPr>
      </w:pPr>
      <w:r w:rsidRPr="00622360">
        <w:rPr>
          <w:rFonts w:asciiTheme="majorHAnsi" w:hAnsiTheme="majorHAnsi" w:cstheme="majorHAnsi"/>
        </w:rPr>
        <w:t>Millions of disabled Americans cannot marry without risking access to vital healthcare, community supports, and other disability benefits.</w:t>
      </w:r>
    </w:p>
    <w:p w14:paraId="00000004" w14:textId="77777777" w:rsidR="00AA209E" w:rsidRPr="00622360" w:rsidRDefault="00AA209E">
      <w:pPr>
        <w:rPr>
          <w:rFonts w:asciiTheme="majorHAnsi" w:hAnsiTheme="majorHAnsi" w:cstheme="majorHAnsi"/>
        </w:rPr>
      </w:pPr>
    </w:p>
    <w:p w14:paraId="00000005" w14:textId="3328949E" w:rsidR="00AA209E" w:rsidRPr="00622360" w:rsidRDefault="002F120D">
      <w:pPr>
        <w:rPr>
          <w:rFonts w:asciiTheme="majorHAnsi" w:hAnsiTheme="majorHAnsi" w:cstheme="majorHAnsi"/>
        </w:rPr>
      </w:pPr>
      <w:r>
        <w:rPr>
          <w:rFonts w:asciiTheme="majorHAnsi" w:hAnsiTheme="majorHAnsi" w:cstheme="majorHAnsi"/>
        </w:rPr>
        <w:t xml:space="preserve">Published: </w:t>
      </w:r>
      <w:r w:rsidR="00000000" w:rsidRPr="00622360">
        <w:rPr>
          <w:rFonts w:asciiTheme="majorHAnsi" w:hAnsiTheme="majorHAnsi" w:cstheme="majorHAnsi"/>
        </w:rPr>
        <w:t>February 14, 2024</w:t>
      </w:r>
      <w:r>
        <w:rPr>
          <w:rFonts w:asciiTheme="majorHAnsi" w:hAnsiTheme="majorHAnsi" w:cstheme="majorHAnsi"/>
        </w:rPr>
        <w:br/>
        <w:t>Updated: June 12, 2024</w:t>
      </w:r>
    </w:p>
    <w:p w14:paraId="00000006" w14:textId="77777777" w:rsidR="00AA209E" w:rsidRPr="00622360" w:rsidRDefault="00000000">
      <w:pPr>
        <w:rPr>
          <w:rFonts w:asciiTheme="majorHAnsi" w:hAnsiTheme="majorHAnsi" w:cstheme="majorHAnsi"/>
        </w:rPr>
      </w:pPr>
      <w:r w:rsidRPr="00622360">
        <w:rPr>
          <w:rFonts w:asciiTheme="majorHAnsi" w:hAnsiTheme="majorHAnsi" w:cstheme="majorHAnsi"/>
        </w:rPr>
        <w:t>© 2024 Disability Rights Education and Defense Fund</w:t>
      </w:r>
    </w:p>
    <w:p w14:paraId="00000007" w14:textId="77777777" w:rsidR="00AA209E" w:rsidRPr="00622360" w:rsidRDefault="00000000">
      <w:pPr>
        <w:pStyle w:val="Heading1"/>
        <w:rPr>
          <w:rFonts w:asciiTheme="majorHAnsi" w:hAnsiTheme="majorHAnsi" w:cstheme="majorHAnsi"/>
        </w:rPr>
      </w:pPr>
      <w:bookmarkStart w:id="1" w:name="_Toc169098099"/>
      <w:r w:rsidRPr="00622360">
        <w:rPr>
          <w:rFonts w:asciiTheme="majorHAnsi" w:hAnsiTheme="majorHAnsi" w:cstheme="majorHAnsi"/>
        </w:rPr>
        <w:t>Table of Contents</w:t>
      </w:r>
      <w:bookmarkEnd w:id="1"/>
    </w:p>
    <w:p w14:paraId="00000008" w14:textId="77777777" w:rsidR="00AA209E" w:rsidRPr="00622360" w:rsidRDefault="00AA209E">
      <w:pPr>
        <w:rPr>
          <w:rFonts w:asciiTheme="majorHAnsi" w:hAnsiTheme="majorHAnsi" w:cstheme="majorHAnsi"/>
        </w:rPr>
      </w:pPr>
    </w:p>
    <w:sdt>
      <w:sdtPr>
        <w:rPr>
          <w:rFonts w:asciiTheme="majorHAnsi" w:hAnsiTheme="majorHAnsi" w:cstheme="majorHAnsi"/>
        </w:rPr>
        <w:id w:val="944738221"/>
        <w:docPartObj>
          <w:docPartGallery w:val="Table of Contents"/>
          <w:docPartUnique/>
        </w:docPartObj>
      </w:sdtPr>
      <w:sdtContent>
        <w:p w14:paraId="1AC36EDE" w14:textId="6F798FA2" w:rsidR="00622360" w:rsidRDefault="00000000">
          <w:pPr>
            <w:pStyle w:val="TOC1"/>
            <w:tabs>
              <w:tab w:val="right" w:pos="9350"/>
            </w:tabs>
            <w:rPr>
              <w:noProof/>
            </w:rPr>
          </w:pPr>
          <w:r w:rsidRPr="00622360">
            <w:rPr>
              <w:rFonts w:asciiTheme="majorHAnsi" w:hAnsiTheme="majorHAnsi" w:cstheme="majorHAnsi"/>
            </w:rPr>
            <w:fldChar w:fldCharType="begin"/>
          </w:r>
          <w:r w:rsidRPr="00622360">
            <w:rPr>
              <w:rFonts w:asciiTheme="majorHAnsi" w:hAnsiTheme="majorHAnsi" w:cstheme="majorHAnsi"/>
            </w:rPr>
            <w:instrText xml:space="preserve"> TOC \h \u \z \t "Heading 1,1,Heading 2,2,Heading 3,3,Heading 4,4,Heading 5,5,Heading 6,6,"</w:instrText>
          </w:r>
          <w:r w:rsidRPr="00622360">
            <w:rPr>
              <w:rFonts w:asciiTheme="majorHAnsi" w:hAnsiTheme="majorHAnsi" w:cstheme="majorHAnsi"/>
            </w:rPr>
            <w:fldChar w:fldCharType="separate"/>
          </w:r>
          <w:hyperlink w:anchor="_Toc169098099" w:history="1">
            <w:r w:rsidR="00622360" w:rsidRPr="0017642A">
              <w:rPr>
                <w:rStyle w:val="Hyperlink"/>
                <w:rFonts w:asciiTheme="majorHAnsi" w:hAnsiTheme="majorHAnsi" w:cstheme="majorHAnsi"/>
                <w:noProof/>
              </w:rPr>
              <w:t>Table of Content</w:t>
            </w:r>
            <w:r w:rsidR="00622360" w:rsidRPr="0017642A">
              <w:rPr>
                <w:rStyle w:val="Hyperlink"/>
                <w:rFonts w:asciiTheme="majorHAnsi" w:hAnsiTheme="majorHAnsi" w:cstheme="majorHAnsi"/>
                <w:noProof/>
              </w:rPr>
              <w:t>s</w:t>
            </w:r>
            <w:r w:rsidR="00622360">
              <w:rPr>
                <w:noProof/>
                <w:webHidden/>
              </w:rPr>
              <w:tab/>
            </w:r>
            <w:r w:rsidR="00622360">
              <w:rPr>
                <w:noProof/>
                <w:webHidden/>
              </w:rPr>
              <w:fldChar w:fldCharType="begin"/>
            </w:r>
            <w:r w:rsidR="00622360">
              <w:rPr>
                <w:noProof/>
                <w:webHidden/>
              </w:rPr>
              <w:instrText xml:space="preserve"> PAGEREF _Toc169098099 \h </w:instrText>
            </w:r>
            <w:r w:rsidR="00622360">
              <w:rPr>
                <w:noProof/>
                <w:webHidden/>
              </w:rPr>
            </w:r>
            <w:r w:rsidR="00622360">
              <w:rPr>
                <w:noProof/>
                <w:webHidden/>
              </w:rPr>
              <w:fldChar w:fldCharType="separate"/>
            </w:r>
            <w:r w:rsidR="00622360">
              <w:rPr>
                <w:noProof/>
                <w:webHidden/>
              </w:rPr>
              <w:t>1</w:t>
            </w:r>
            <w:r w:rsidR="00622360">
              <w:rPr>
                <w:noProof/>
                <w:webHidden/>
              </w:rPr>
              <w:fldChar w:fldCharType="end"/>
            </w:r>
          </w:hyperlink>
        </w:p>
        <w:p w14:paraId="5680F3BE" w14:textId="7572ADE2" w:rsidR="00622360" w:rsidRDefault="00622360">
          <w:pPr>
            <w:pStyle w:val="TOC1"/>
            <w:tabs>
              <w:tab w:val="right" w:pos="9350"/>
            </w:tabs>
            <w:rPr>
              <w:noProof/>
            </w:rPr>
          </w:pPr>
          <w:hyperlink w:anchor="_Toc169098100" w:history="1">
            <w:r w:rsidRPr="0017642A">
              <w:rPr>
                <w:rStyle w:val="Hyperlink"/>
                <w:rFonts w:asciiTheme="majorHAnsi" w:hAnsiTheme="majorHAnsi" w:cstheme="majorHAnsi"/>
                <w:noProof/>
              </w:rPr>
              <w:t>I</w:t>
            </w:r>
            <w:r w:rsidRPr="0017642A">
              <w:rPr>
                <w:rStyle w:val="Hyperlink"/>
                <w:rFonts w:asciiTheme="majorHAnsi" w:hAnsiTheme="majorHAnsi" w:cstheme="majorHAnsi"/>
                <w:noProof/>
              </w:rPr>
              <w:t>n</w:t>
            </w:r>
            <w:r w:rsidRPr="0017642A">
              <w:rPr>
                <w:rStyle w:val="Hyperlink"/>
                <w:rFonts w:asciiTheme="majorHAnsi" w:hAnsiTheme="majorHAnsi" w:cstheme="majorHAnsi"/>
                <w:noProof/>
              </w:rPr>
              <w:t>troduction</w:t>
            </w:r>
            <w:r>
              <w:rPr>
                <w:noProof/>
                <w:webHidden/>
              </w:rPr>
              <w:tab/>
            </w:r>
            <w:r>
              <w:rPr>
                <w:noProof/>
                <w:webHidden/>
              </w:rPr>
              <w:fldChar w:fldCharType="begin"/>
            </w:r>
            <w:r>
              <w:rPr>
                <w:noProof/>
                <w:webHidden/>
              </w:rPr>
              <w:instrText xml:space="preserve"> PAGEREF _Toc169098100 \h </w:instrText>
            </w:r>
            <w:r>
              <w:rPr>
                <w:noProof/>
                <w:webHidden/>
              </w:rPr>
            </w:r>
            <w:r>
              <w:rPr>
                <w:noProof/>
                <w:webHidden/>
              </w:rPr>
              <w:fldChar w:fldCharType="separate"/>
            </w:r>
            <w:r>
              <w:rPr>
                <w:noProof/>
                <w:webHidden/>
              </w:rPr>
              <w:t>3</w:t>
            </w:r>
            <w:r>
              <w:rPr>
                <w:noProof/>
                <w:webHidden/>
              </w:rPr>
              <w:fldChar w:fldCharType="end"/>
            </w:r>
          </w:hyperlink>
        </w:p>
        <w:p w14:paraId="2C13A999" w14:textId="3EF450BD" w:rsidR="00622360" w:rsidRDefault="00622360">
          <w:pPr>
            <w:pStyle w:val="TOC1"/>
            <w:tabs>
              <w:tab w:val="right" w:pos="9350"/>
            </w:tabs>
            <w:rPr>
              <w:noProof/>
            </w:rPr>
          </w:pPr>
          <w:hyperlink w:anchor="_Toc169098101" w:history="1">
            <w:r w:rsidRPr="0017642A">
              <w:rPr>
                <w:rStyle w:val="Hyperlink"/>
                <w:rFonts w:asciiTheme="majorHAnsi" w:hAnsiTheme="majorHAnsi" w:cstheme="majorHAnsi"/>
                <w:noProof/>
              </w:rPr>
              <w:t>What’s at stake?</w:t>
            </w:r>
            <w:r>
              <w:rPr>
                <w:noProof/>
                <w:webHidden/>
              </w:rPr>
              <w:tab/>
            </w:r>
            <w:r>
              <w:rPr>
                <w:noProof/>
                <w:webHidden/>
              </w:rPr>
              <w:fldChar w:fldCharType="begin"/>
            </w:r>
            <w:r>
              <w:rPr>
                <w:noProof/>
                <w:webHidden/>
              </w:rPr>
              <w:instrText xml:space="preserve"> PAGEREF _Toc169098101 \h </w:instrText>
            </w:r>
            <w:r>
              <w:rPr>
                <w:noProof/>
                <w:webHidden/>
              </w:rPr>
            </w:r>
            <w:r>
              <w:rPr>
                <w:noProof/>
                <w:webHidden/>
              </w:rPr>
              <w:fldChar w:fldCharType="separate"/>
            </w:r>
            <w:r>
              <w:rPr>
                <w:noProof/>
                <w:webHidden/>
              </w:rPr>
              <w:t>4</w:t>
            </w:r>
            <w:r>
              <w:rPr>
                <w:noProof/>
                <w:webHidden/>
              </w:rPr>
              <w:fldChar w:fldCharType="end"/>
            </w:r>
          </w:hyperlink>
        </w:p>
        <w:p w14:paraId="095E29CD" w14:textId="60049914" w:rsidR="00622360" w:rsidRDefault="00622360">
          <w:pPr>
            <w:pStyle w:val="TOC1"/>
            <w:tabs>
              <w:tab w:val="right" w:pos="9350"/>
            </w:tabs>
            <w:rPr>
              <w:noProof/>
            </w:rPr>
          </w:pPr>
          <w:hyperlink w:anchor="_Toc169098102" w:history="1">
            <w:r w:rsidRPr="0017642A">
              <w:rPr>
                <w:rStyle w:val="Hyperlink"/>
                <w:rFonts w:asciiTheme="majorHAnsi" w:hAnsiTheme="majorHAnsi" w:cstheme="majorHAnsi"/>
                <w:noProof/>
              </w:rPr>
              <w:t>What terms should I know?</w:t>
            </w:r>
            <w:r>
              <w:rPr>
                <w:noProof/>
                <w:webHidden/>
              </w:rPr>
              <w:tab/>
            </w:r>
            <w:r>
              <w:rPr>
                <w:noProof/>
                <w:webHidden/>
              </w:rPr>
              <w:fldChar w:fldCharType="begin"/>
            </w:r>
            <w:r>
              <w:rPr>
                <w:noProof/>
                <w:webHidden/>
              </w:rPr>
              <w:instrText xml:space="preserve"> PAGEREF _Toc169098102 \h </w:instrText>
            </w:r>
            <w:r>
              <w:rPr>
                <w:noProof/>
                <w:webHidden/>
              </w:rPr>
            </w:r>
            <w:r>
              <w:rPr>
                <w:noProof/>
                <w:webHidden/>
              </w:rPr>
              <w:fldChar w:fldCharType="separate"/>
            </w:r>
            <w:r>
              <w:rPr>
                <w:noProof/>
                <w:webHidden/>
              </w:rPr>
              <w:t>4</w:t>
            </w:r>
            <w:r>
              <w:rPr>
                <w:noProof/>
                <w:webHidden/>
              </w:rPr>
              <w:fldChar w:fldCharType="end"/>
            </w:r>
          </w:hyperlink>
        </w:p>
        <w:p w14:paraId="7C76616E" w14:textId="312C2CA3" w:rsidR="00622360" w:rsidRDefault="00622360">
          <w:pPr>
            <w:pStyle w:val="TOC2"/>
            <w:tabs>
              <w:tab w:val="right" w:pos="9350"/>
            </w:tabs>
            <w:rPr>
              <w:noProof/>
            </w:rPr>
          </w:pPr>
          <w:hyperlink w:anchor="_Toc169098103" w:history="1">
            <w:r w:rsidRPr="0017642A">
              <w:rPr>
                <w:rStyle w:val="Hyperlink"/>
                <w:rFonts w:asciiTheme="majorHAnsi" w:hAnsiTheme="majorHAnsi" w:cstheme="majorHAnsi"/>
                <w:noProof/>
              </w:rPr>
              <w:t>Direct Support Professionals</w:t>
            </w:r>
            <w:r>
              <w:rPr>
                <w:noProof/>
                <w:webHidden/>
              </w:rPr>
              <w:tab/>
            </w:r>
            <w:r>
              <w:rPr>
                <w:noProof/>
                <w:webHidden/>
              </w:rPr>
              <w:fldChar w:fldCharType="begin"/>
            </w:r>
            <w:r>
              <w:rPr>
                <w:noProof/>
                <w:webHidden/>
              </w:rPr>
              <w:instrText xml:space="preserve"> PAGEREF _Toc169098103 \h </w:instrText>
            </w:r>
            <w:r>
              <w:rPr>
                <w:noProof/>
                <w:webHidden/>
              </w:rPr>
            </w:r>
            <w:r>
              <w:rPr>
                <w:noProof/>
                <w:webHidden/>
              </w:rPr>
              <w:fldChar w:fldCharType="separate"/>
            </w:r>
            <w:r>
              <w:rPr>
                <w:noProof/>
                <w:webHidden/>
              </w:rPr>
              <w:t>4</w:t>
            </w:r>
            <w:r>
              <w:rPr>
                <w:noProof/>
                <w:webHidden/>
              </w:rPr>
              <w:fldChar w:fldCharType="end"/>
            </w:r>
          </w:hyperlink>
        </w:p>
        <w:p w14:paraId="6484AF7F" w14:textId="5C8A7F8D" w:rsidR="00622360" w:rsidRDefault="00622360">
          <w:pPr>
            <w:pStyle w:val="TOC2"/>
            <w:tabs>
              <w:tab w:val="right" w:pos="9350"/>
            </w:tabs>
            <w:rPr>
              <w:noProof/>
            </w:rPr>
          </w:pPr>
          <w:hyperlink w:anchor="_Toc169098104" w:history="1">
            <w:r w:rsidRPr="0017642A">
              <w:rPr>
                <w:rStyle w:val="Hyperlink"/>
                <w:rFonts w:asciiTheme="majorHAnsi" w:hAnsiTheme="majorHAnsi" w:cstheme="majorHAnsi"/>
                <w:noProof/>
              </w:rPr>
              <w:t>Disabled Adult Child</w:t>
            </w:r>
            <w:r>
              <w:rPr>
                <w:noProof/>
                <w:webHidden/>
              </w:rPr>
              <w:tab/>
            </w:r>
            <w:r>
              <w:rPr>
                <w:noProof/>
                <w:webHidden/>
              </w:rPr>
              <w:fldChar w:fldCharType="begin"/>
            </w:r>
            <w:r>
              <w:rPr>
                <w:noProof/>
                <w:webHidden/>
              </w:rPr>
              <w:instrText xml:space="preserve"> PAGEREF _Toc169098104 \h </w:instrText>
            </w:r>
            <w:r>
              <w:rPr>
                <w:noProof/>
                <w:webHidden/>
              </w:rPr>
            </w:r>
            <w:r>
              <w:rPr>
                <w:noProof/>
                <w:webHidden/>
              </w:rPr>
              <w:fldChar w:fldCharType="separate"/>
            </w:r>
            <w:r>
              <w:rPr>
                <w:noProof/>
                <w:webHidden/>
              </w:rPr>
              <w:t>4</w:t>
            </w:r>
            <w:r>
              <w:rPr>
                <w:noProof/>
                <w:webHidden/>
              </w:rPr>
              <w:fldChar w:fldCharType="end"/>
            </w:r>
          </w:hyperlink>
        </w:p>
        <w:p w14:paraId="514D829D" w14:textId="2A6C73D8" w:rsidR="00622360" w:rsidRDefault="00622360">
          <w:pPr>
            <w:pStyle w:val="TOC2"/>
            <w:tabs>
              <w:tab w:val="right" w:pos="9350"/>
            </w:tabs>
            <w:rPr>
              <w:noProof/>
            </w:rPr>
          </w:pPr>
          <w:hyperlink w:anchor="_Toc169098105" w:history="1">
            <w:r w:rsidRPr="0017642A">
              <w:rPr>
                <w:rStyle w:val="Hyperlink"/>
                <w:rFonts w:asciiTheme="majorHAnsi" w:hAnsiTheme="majorHAnsi" w:cstheme="majorHAnsi"/>
                <w:noProof/>
              </w:rPr>
              <w:t>Durable Medical Equipment</w:t>
            </w:r>
            <w:r>
              <w:rPr>
                <w:noProof/>
                <w:webHidden/>
              </w:rPr>
              <w:tab/>
            </w:r>
            <w:r>
              <w:rPr>
                <w:noProof/>
                <w:webHidden/>
              </w:rPr>
              <w:fldChar w:fldCharType="begin"/>
            </w:r>
            <w:r>
              <w:rPr>
                <w:noProof/>
                <w:webHidden/>
              </w:rPr>
              <w:instrText xml:space="preserve"> PAGEREF _Toc169098105 \h </w:instrText>
            </w:r>
            <w:r>
              <w:rPr>
                <w:noProof/>
                <w:webHidden/>
              </w:rPr>
            </w:r>
            <w:r>
              <w:rPr>
                <w:noProof/>
                <w:webHidden/>
              </w:rPr>
              <w:fldChar w:fldCharType="separate"/>
            </w:r>
            <w:r>
              <w:rPr>
                <w:noProof/>
                <w:webHidden/>
              </w:rPr>
              <w:t>5</w:t>
            </w:r>
            <w:r>
              <w:rPr>
                <w:noProof/>
                <w:webHidden/>
              </w:rPr>
              <w:fldChar w:fldCharType="end"/>
            </w:r>
          </w:hyperlink>
        </w:p>
        <w:p w14:paraId="259894F5" w14:textId="1F5A85CE" w:rsidR="00622360" w:rsidRDefault="00622360">
          <w:pPr>
            <w:pStyle w:val="TOC2"/>
            <w:tabs>
              <w:tab w:val="right" w:pos="9350"/>
            </w:tabs>
            <w:rPr>
              <w:noProof/>
            </w:rPr>
          </w:pPr>
          <w:hyperlink w:anchor="_Toc169098106" w:history="1">
            <w:r w:rsidRPr="0017642A">
              <w:rPr>
                <w:rStyle w:val="Hyperlink"/>
                <w:rFonts w:asciiTheme="majorHAnsi" w:hAnsiTheme="majorHAnsi" w:cstheme="majorHAnsi"/>
                <w:noProof/>
              </w:rPr>
              <w:t>Holding Out</w:t>
            </w:r>
            <w:r>
              <w:rPr>
                <w:noProof/>
                <w:webHidden/>
              </w:rPr>
              <w:tab/>
            </w:r>
            <w:r>
              <w:rPr>
                <w:noProof/>
                <w:webHidden/>
              </w:rPr>
              <w:fldChar w:fldCharType="begin"/>
            </w:r>
            <w:r>
              <w:rPr>
                <w:noProof/>
                <w:webHidden/>
              </w:rPr>
              <w:instrText xml:space="preserve"> PAGEREF _Toc169098106 \h </w:instrText>
            </w:r>
            <w:r>
              <w:rPr>
                <w:noProof/>
                <w:webHidden/>
              </w:rPr>
            </w:r>
            <w:r>
              <w:rPr>
                <w:noProof/>
                <w:webHidden/>
              </w:rPr>
              <w:fldChar w:fldCharType="separate"/>
            </w:r>
            <w:r>
              <w:rPr>
                <w:noProof/>
                <w:webHidden/>
              </w:rPr>
              <w:t>5</w:t>
            </w:r>
            <w:r>
              <w:rPr>
                <w:noProof/>
                <w:webHidden/>
              </w:rPr>
              <w:fldChar w:fldCharType="end"/>
            </w:r>
          </w:hyperlink>
        </w:p>
        <w:p w14:paraId="69973F43" w14:textId="32297E42" w:rsidR="00622360" w:rsidRDefault="00622360">
          <w:pPr>
            <w:pStyle w:val="TOC2"/>
            <w:tabs>
              <w:tab w:val="right" w:pos="9350"/>
            </w:tabs>
            <w:rPr>
              <w:noProof/>
            </w:rPr>
          </w:pPr>
          <w:hyperlink w:anchor="_Toc169098107" w:history="1">
            <w:r w:rsidRPr="0017642A">
              <w:rPr>
                <w:rStyle w:val="Hyperlink"/>
                <w:rFonts w:asciiTheme="majorHAnsi" w:hAnsiTheme="majorHAnsi" w:cstheme="majorHAnsi"/>
                <w:noProof/>
              </w:rPr>
              <w:t>Home and Community-Based Services</w:t>
            </w:r>
            <w:r>
              <w:rPr>
                <w:noProof/>
                <w:webHidden/>
              </w:rPr>
              <w:tab/>
            </w:r>
            <w:r>
              <w:rPr>
                <w:noProof/>
                <w:webHidden/>
              </w:rPr>
              <w:fldChar w:fldCharType="begin"/>
            </w:r>
            <w:r>
              <w:rPr>
                <w:noProof/>
                <w:webHidden/>
              </w:rPr>
              <w:instrText xml:space="preserve"> PAGEREF _Toc169098107 \h </w:instrText>
            </w:r>
            <w:r>
              <w:rPr>
                <w:noProof/>
                <w:webHidden/>
              </w:rPr>
            </w:r>
            <w:r>
              <w:rPr>
                <w:noProof/>
                <w:webHidden/>
              </w:rPr>
              <w:fldChar w:fldCharType="separate"/>
            </w:r>
            <w:r>
              <w:rPr>
                <w:noProof/>
                <w:webHidden/>
              </w:rPr>
              <w:t>5</w:t>
            </w:r>
            <w:r>
              <w:rPr>
                <w:noProof/>
                <w:webHidden/>
              </w:rPr>
              <w:fldChar w:fldCharType="end"/>
            </w:r>
          </w:hyperlink>
        </w:p>
        <w:p w14:paraId="6A62D962" w14:textId="662B613D" w:rsidR="00622360" w:rsidRDefault="00622360">
          <w:pPr>
            <w:pStyle w:val="TOC2"/>
            <w:tabs>
              <w:tab w:val="right" w:pos="9350"/>
            </w:tabs>
            <w:rPr>
              <w:noProof/>
            </w:rPr>
          </w:pPr>
          <w:hyperlink w:anchor="_Toc169098108" w:history="1">
            <w:r w:rsidRPr="0017642A">
              <w:rPr>
                <w:rStyle w:val="Hyperlink"/>
                <w:rFonts w:asciiTheme="majorHAnsi" w:hAnsiTheme="majorHAnsi" w:cstheme="majorHAnsi"/>
                <w:noProof/>
              </w:rPr>
              <w:t>Long-Term Services and Supports</w:t>
            </w:r>
            <w:r>
              <w:rPr>
                <w:noProof/>
                <w:webHidden/>
              </w:rPr>
              <w:tab/>
            </w:r>
            <w:r>
              <w:rPr>
                <w:noProof/>
                <w:webHidden/>
              </w:rPr>
              <w:fldChar w:fldCharType="begin"/>
            </w:r>
            <w:r>
              <w:rPr>
                <w:noProof/>
                <w:webHidden/>
              </w:rPr>
              <w:instrText xml:space="preserve"> PAGEREF _Toc169098108 \h </w:instrText>
            </w:r>
            <w:r>
              <w:rPr>
                <w:noProof/>
                <w:webHidden/>
              </w:rPr>
            </w:r>
            <w:r>
              <w:rPr>
                <w:noProof/>
                <w:webHidden/>
              </w:rPr>
              <w:fldChar w:fldCharType="separate"/>
            </w:r>
            <w:r>
              <w:rPr>
                <w:noProof/>
                <w:webHidden/>
              </w:rPr>
              <w:t>5</w:t>
            </w:r>
            <w:r>
              <w:rPr>
                <w:noProof/>
                <w:webHidden/>
              </w:rPr>
              <w:fldChar w:fldCharType="end"/>
            </w:r>
          </w:hyperlink>
        </w:p>
        <w:p w14:paraId="6D3A81F4" w14:textId="667FBBB0" w:rsidR="00622360" w:rsidRDefault="00622360">
          <w:pPr>
            <w:pStyle w:val="TOC2"/>
            <w:tabs>
              <w:tab w:val="right" w:pos="9350"/>
            </w:tabs>
            <w:rPr>
              <w:noProof/>
            </w:rPr>
          </w:pPr>
          <w:hyperlink w:anchor="_Toc169098109" w:history="1">
            <w:r w:rsidRPr="0017642A">
              <w:rPr>
                <w:rStyle w:val="Hyperlink"/>
                <w:rFonts w:asciiTheme="majorHAnsi" w:hAnsiTheme="majorHAnsi" w:cstheme="majorHAnsi"/>
                <w:noProof/>
              </w:rPr>
              <w:t>Personal Care Attendants/Personal Care Services</w:t>
            </w:r>
            <w:r>
              <w:rPr>
                <w:noProof/>
                <w:webHidden/>
              </w:rPr>
              <w:tab/>
            </w:r>
            <w:r>
              <w:rPr>
                <w:noProof/>
                <w:webHidden/>
              </w:rPr>
              <w:fldChar w:fldCharType="begin"/>
            </w:r>
            <w:r>
              <w:rPr>
                <w:noProof/>
                <w:webHidden/>
              </w:rPr>
              <w:instrText xml:space="preserve"> PAGEREF _Toc169098109 \h </w:instrText>
            </w:r>
            <w:r>
              <w:rPr>
                <w:noProof/>
                <w:webHidden/>
              </w:rPr>
            </w:r>
            <w:r>
              <w:rPr>
                <w:noProof/>
                <w:webHidden/>
              </w:rPr>
              <w:fldChar w:fldCharType="separate"/>
            </w:r>
            <w:r>
              <w:rPr>
                <w:noProof/>
                <w:webHidden/>
              </w:rPr>
              <w:t>6</w:t>
            </w:r>
            <w:r>
              <w:rPr>
                <w:noProof/>
                <w:webHidden/>
              </w:rPr>
              <w:fldChar w:fldCharType="end"/>
            </w:r>
          </w:hyperlink>
        </w:p>
        <w:p w14:paraId="7898696B" w14:textId="28A68A10" w:rsidR="00622360" w:rsidRDefault="00622360">
          <w:pPr>
            <w:pStyle w:val="TOC2"/>
            <w:tabs>
              <w:tab w:val="right" w:pos="9350"/>
            </w:tabs>
            <w:rPr>
              <w:noProof/>
            </w:rPr>
          </w:pPr>
          <w:hyperlink w:anchor="_Toc169098110" w:history="1">
            <w:r w:rsidRPr="0017642A">
              <w:rPr>
                <w:rStyle w:val="Hyperlink"/>
                <w:rFonts w:asciiTheme="majorHAnsi" w:hAnsiTheme="majorHAnsi" w:cstheme="majorHAnsi"/>
                <w:noProof/>
              </w:rPr>
              <w:t>Qualifying Disability</w:t>
            </w:r>
            <w:r>
              <w:rPr>
                <w:noProof/>
                <w:webHidden/>
              </w:rPr>
              <w:tab/>
            </w:r>
            <w:r>
              <w:rPr>
                <w:noProof/>
                <w:webHidden/>
              </w:rPr>
              <w:fldChar w:fldCharType="begin"/>
            </w:r>
            <w:r>
              <w:rPr>
                <w:noProof/>
                <w:webHidden/>
              </w:rPr>
              <w:instrText xml:space="preserve"> PAGEREF _Toc169098110 \h </w:instrText>
            </w:r>
            <w:r>
              <w:rPr>
                <w:noProof/>
                <w:webHidden/>
              </w:rPr>
            </w:r>
            <w:r>
              <w:rPr>
                <w:noProof/>
                <w:webHidden/>
              </w:rPr>
              <w:fldChar w:fldCharType="separate"/>
            </w:r>
            <w:r>
              <w:rPr>
                <w:noProof/>
                <w:webHidden/>
              </w:rPr>
              <w:t>6</w:t>
            </w:r>
            <w:r>
              <w:rPr>
                <w:noProof/>
                <w:webHidden/>
              </w:rPr>
              <w:fldChar w:fldCharType="end"/>
            </w:r>
          </w:hyperlink>
        </w:p>
        <w:p w14:paraId="0A1130C6" w14:textId="1185E4A1" w:rsidR="00622360" w:rsidRDefault="00622360">
          <w:pPr>
            <w:pStyle w:val="TOC2"/>
            <w:tabs>
              <w:tab w:val="right" w:pos="9350"/>
            </w:tabs>
            <w:rPr>
              <w:noProof/>
            </w:rPr>
          </w:pPr>
          <w:hyperlink w:anchor="_Toc169098111" w:history="1">
            <w:r w:rsidRPr="0017642A">
              <w:rPr>
                <w:rStyle w:val="Hyperlink"/>
                <w:rFonts w:asciiTheme="majorHAnsi" w:hAnsiTheme="majorHAnsi" w:cstheme="majorHAnsi"/>
                <w:noProof/>
              </w:rPr>
              <w:t>Secondary Benefits</w:t>
            </w:r>
            <w:r>
              <w:rPr>
                <w:noProof/>
                <w:webHidden/>
              </w:rPr>
              <w:tab/>
            </w:r>
            <w:r>
              <w:rPr>
                <w:noProof/>
                <w:webHidden/>
              </w:rPr>
              <w:fldChar w:fldCharType="begin"/>
            </w:r>
            <w:r>
              <w:rPr>
                <w:noProof/>
                <w:webHidden/>
              </w:rPr>
              <w:instrText xml:space="preserve"> PAGEREF _Toc169098111 \h </w:instrText>
            </w:r>
            <w:r>
              <w:rPr>
                <w:noProof/>
                <w:webHidden/>
              </w:rPr>
            </w:r>
            <w:r>
              <w:rPr>
                <w:noProof/>
                <w:webHidden/>
              </w:rPr>
              <w:fldChar w:fldCharType="separate"/>
            </w:r>
            <w:r>
              <w:rPr>
                <w:noProof/>
                <w:webHidden/>
              </w:rPr>
              <w:t>6</w:t>
            </w:r>
            <w:r>
              <w:rPr>
                <w:noProof/>
                <w:webHidden/>
              </w:rPr>
              <w:fldChar w:fldCharType="end"/>
            </w:r>
          </w:hyperlink>
        </w:p>
        <w:p w14:paraId="5088DBFE" w14:textId="376DE6FA" w:rsidR="00622360" w:rsidRDefault="00622360">
          <w:pPr>
            <w:pStyle w:val="TOC2"/>
            <w:tabs>
              <w:tab w:val="right" w:pos="9350"/>
            </w:tabs>
            <w:rPr>
              <w:noProof/>
            </w:rPr>
          </w:pPr>
          <w:hyperlink w:anchor="_Toc169098112" w:history="1">
            <w:r w:rsidRPr="0017642A">
              <w:rPr>
                <w:rStyle w:val="Hyperlink"/>
                <w:rFonts w:asciiTheme="majorHAnsi" w:hAnsiTheme="majorHAnsi" w:cstheme="majorHAnsi"/>
                <w:noProof/>
              </w:rPr>
              <w:t>Social Security Administration</w:t>
            </w:r>
            <w:r>
              <w:rPr>
                <w:noProof/>
                <w:webHidden/>
              </w:rPr>
              <w:tab/>
            </w:r>
            <w:r>
              <w:rPr>
                <w:noProof/>
                <w:webHidden/>
              </w:rPr>
              <w:fldChar w:fldCharType="begin"/>
            </w:r>
            <w:r>
              <w:rPr>
                <w:noProof/>
                <w:webHidden/>
              </w:rPr>
              <w:instrText xml:space="preserve"> PAGEREF _Toc169098112 \h </w:instrText>
            </w:r>
            <w:r>
              <w:rPr>
                <w:noProof/>
                <w:webHidden/>
              </w:rPr>
            </w:r>
            <w:r>
              <w:rPr>
                <w:noProof/>
                <w:webHidden/>
              </w:rPr>
              <w:fldChar w:fldCharType="separate"/>
            </w:r>
            <w:r>
              <w:rPr>
                <w:noProof/>
                <w:webHidden/>
              </w:rPr>
              <w:t>6</w:t>
            </w:r>
            <w:r>
              <w:rPr>
                <w:noProof/>
                <w:webHidden/>
              </w:rPr>
              <w:fldChar w:fldCharType="end"/>
            </w:r>
          </w:hyperlink>
        </w:p>
        <w:p w14:paraId="2D6C84BA" w14:textId="2089464E" w:rsidR="00622360" w:rsidRDefault="00622360">
          <w:pPr>
            <w:pStyle w:val="TOC2"/>
            <w:tabs>
              <w:tab w:val="right" w:pos="9350"/>
            </w:tabs>
            <w:rPr>
              <w:noProof/>
            </w:rPr>
          </w:pPr>
          <w:hyperlink w:anchor="_Toc169098113" w:history="1">
            <w:r w:rsidRPr="0017642A">
              <w:rPr>
                <w:rStyle w:val="Hyperlink"/>
                <w:rFonts w:asciiTheme="majorHAnsi" w:hAnsiTheme="majorHAnsi" w:cstheme="majorHAnsi"/>
                <w:noProof/>
              </w:rPr>
              <w:t>Social Security Disability Insurance</w:t>
            </w:r>
            <w:r>
              <w:rPr>
                <w:noProof/>
                <w:webHidden/>
              </w:rPr>
              <w:tab/>
            </w:r>
            <w:r>
              <w:rPr>
                <w:noProof/>
                <w:webHidden/>
              </w:rPr>
              <w:fldChar w:fldCharType="begin"/>
            </w:r>
            <w:r>
              <w:rPr>
                <w:noProof/>
                <w:webHidden/>
              </w:rPr>
              <w:instrText xml:space="preserve"> PAGEREF _Toc169098113 \h </w:instrText>
            </w:r>
            <w:r>
              <w:rPr>
                <w:noProof/>
                <w:webHidden/>
              </w:rPr>
            </w:r>
            <w:r>
              <w:rPr>
                <w:noProof/>
                <w:webHidden/>
              </w:rPr>
              <w:fldChar w:fldCharType="separate"/>
            </w:r>
            <w:r>
              <w:rPr>
                <w:noProof/>
                <w:webHidden/>
              </w:rPr>
              <w:t>6</w:t>
            </w:r>
            <w:r>
              <w:rPr>
                <w:noProof/>
                <w:webHidden/>
              </w:rPr>
              <w:fldChar w:fldCharType="end"/>
            </w:r>
          </w:hyperlink>
        </w:p>
        <w:p w14:paraId="372CAB2A" w14:textId="743A64CF" w:rsidR="00622360" w:rsidRDefault="00622360">
          <w:pPr>
            <w:pStyle w:val="TOC2"/>
            <w:tabs>
              <w:tab w:val="right" w:pos="9350"/>
            </w:tabs>
            <w:rPr>
              <w:noProof/>
            </w:rPr>
          </w:pPr>
          <w:hyperlink w:anchor="_Toc169098114" w:history="1">
            <w:r w:rsidRPr="0017642A">
              <w:rPr>
                <w:rStyle w:val="Hyperlink"/>
                <w:rFonts w:asciiTheme="majorHAnsi" w:hAnsiTheme="majorHAnsi" w:cstheme="majorHAnsi"/>
                <w:noProof/>
              </w:rPr>
              <w:t>Spousal Deeming</w:t>
            </w:r>
            <w:r>
              <w:rPr>
                <w:noProof/>
                <w:webHidden/>
              </w:rPr>
              <w:tab/>
            </w:r>
            <w:r>
              <w:rPr>
                <w:noProof/>
                <w:webHidden/>
              </w:rPr>
              <w:fldChar w:fldCharType="begin"/>
            </w:r>
            <w:r>
              <w:rPr>
                <w:noProof/>
                <w:webHidden/>
              </w:rPr>
              <w:instrText xml:space="preserve"> PAGEREF _Toc169098114 \h </w:instrText>
            </w:r>
            <w:r>
              <w:rPr>
                <w:noProof/>
                <w:webHidden/>
              </w:rPr>
            </w:r>
            <w:r>
              <w:rPr>
                <w:noProof/>
                <w:webHidden/>
              </w:rPr>
              <w:fldChar w:fldCharType="separate"/>
            </w:r>
            <w:r>
              <w:rPr>
                <w:noProof/>
                <w:webHidden/>
              </w:rPr>
              <w:t>6</w:t>
            </w:r>
            <w:r>
              <w:rPr>
                <w:noProof/>
                <w:webHidden/>
              </w:rPr>
              <w:fldChar w:fldCharType="end"/>
            </w:r>
          </w:hyperlink>
        </w:p>
        <w:p w14:paraId="47AF2AB2" w14:textId="67DF66E6" w:rsidR="00622360" w:rsidRDefault="00622360">
          <w:pPr>
            <w:pStyle w:val="TOC2"/>
            <w:tabs>
              <w:tab w:val="right" w:pos="9350"/>
            </w:tabs>
            <w:rPr>
              <w:noProof/>
            </w:rPr>
          </w:pPr>
          <w:hyperlink w:anchor="_Toc169098115" w:history="1">
            <w:r w:rsidRPr="0017642A">
              <w:rPr>
                <w:rStyle w:val="Hyperlink"/>
                <w:rFonts w:asciiTheme="majorHAnsi" w:hAnsiTheme="majorHAnsi" w:cstheme="majorHAnsi"/>
                <w:noProof/>
              </w:rPr>
              <w:t>Supplemental Security Income</w:t>
            </w:r>
            <w:r>
              <w:rPr>
                <w:noProof/>
                <w:webHidden/>
              </w:rPr>
              <w:tab/>
            </w:r>
            <w:r>
              <w:rPr>
                <w:noProof/>
                <w:webHidden/>
              </w:rPr>
              <w:fldChar w:fldCharType="begin"/>
            </w:r>
            <w:r>
              <w:rPr>
                <w:noProof/>
                <w:webHidden/>
              </w:rPr>
              <w:instrText xml:space="preserve"> PAGEREF _Toc169098115 \h </w:instrText>
            </w:r>
            <w:r>
              <w:rPr>
                <w:noProof/>
                <w:webHidden/>
              </w:rPr>
            </w:r>
            <w:r>
              <w:rPr>
                <w:noProof/>
                <w:webHidden/>
              </w:rPr>
              <w:fldChar w:fldCharType="separate"/>
            </w:r>
            <w:r>
              <w:rPr>
                <w:noProof/>
                <w:webHidden/>
              </w:rPr>
              <w:t>7</w:t>
            </w:r>
            <w:r>
              <w:rPr>
                <w:noProof/>
                <w:webHidden/>
              </w:rPr>
              <w:fldChar w:fldCharType="end"/>
            </w:r>
          </w:hyperlink>
        </w:p>
        <w:p w14:paraId="2605D099" w14:textId="1696DA3F" w:rsidR="00622360" w:rsidRDefault="00622360">
          <w:pPr>
            <w:pStyle w:val="TOC2"/>
            <w:tabs>
              <w:tab w:val="right" w:pos="9350"/>
            </w:tabs>
            <w:rPr>
              <w:noProof/>
            </w:rPr>
          </w:pPr>
          <w:hyperlink w:anchor="_Toc169098116" w:history="1">
            <w:r w:rsidRPr="0017642A">
              <w:rPr>
                <w:rStyle w:val="Hyperlink"/>
                <w:rFonts w:asciiTheme="majorHAnsi" w:hAnsiTheme="majorHAnsi" w:cstheme="majorHAnsi"/>
                <w:noProof/>
              </w:rPr>
              <w:t>Title II Benefits or Old-Age, Survivors, and Disability Insurance Benefits</w:t>
            </w:r>
            <w:r>
              <w:rPr>
                <w:noProof/>
                <w:webHidden/>
              </w:rPr>
              <w:tab/>
            </w:r>
            <w:r>
              <w:rPr>
                <w:noProof/>
                <w:webHidden/>
              </w:rPr>
              <w:fldChar w:fldCharType="begin"/>
            </w:r>
            <w:r>
              <w:rPr>
                <w:noProof/>
                <w:webHidden/>
              </w:rPr>
              <w:instrText xml:space="preserve"> PAGEREF _Toc169098116 \h </w:instrText>
            </w:r>
            <w:r>
              <w:rPr>
                <w:noProof/>
                <w:webHidden/>
              </w:rPr>
            </w:r>
            <w:r>
              <w:rPr>
                <w:noProof/>
                <w:webHidden/>
              </w:rPr>
              <w:fldChar w:fldCharType="separate"/>
            </w:r>
            <w:r>
              <w:rPr>
                <w:noProof/>
                <w:webHidden/>
              </w:rPr>
              <w:t>7</w:t>
            </w:r>
            <w:r>
              <w:rPr>
                <w:noProof/>
                <w:webHidden/>
              </w:rPr>
              <w:fldChar w:fldCharType="end"/>
            </w:r>
          </w:hyperlink>
        </w:p>
        <w:p w14:paraId="48204091" w14:textId="6602CC61" w:rsidR="00622360" w:rsidRDefault="00622360">
          <w:pPr>
            <w:pStyle w:val="TOC1"/>
            <w:tabs>
              <w:tab w:val="right" w:pos="9350"/>
            </w:tabs>
            <w:rPr>
              <w:noProof/>
            </w:rPr>
          </w:pPr>
          <w:hyperlink w:anchor="_Toc169098117" w:history="1">
            <w:r w:rsidRPr="0017642A">
              <w:rPr>
                <w:rStyle w:val="Hyperlink"/>
                <w:rFonts w:asciiTheme="majorHAnsi" w:hAnsiTheme="majorHAnsi" w:cstheme="majorHAnsi"/>
                <w:noProof/>
              </w:rPr>
              <w:t>Getting married may affect your disability benefits, depending on what type of benefits you receive.</w:t>
            </w:r>
            <w:r>
              <w:rPr>
                <w:noProof/>
                <w:webHidden/>
              </w:rPr>
              <w:tab/>
            </w:r>
            <w:r>
              <w:rPr>
                <w:noProof/>
                <w:webHidden/>
              </w:rPr>
              <w:fldChar w:fldCharType="begin"/>
            </w:r>
            <w:r>
              <w:rPr>
                <w:noProof/>
                <w:webHidden/>
              </w:rPr>
              <w:instrText xml:space="preserve"> PAGEREF _Toc169098117 \h </w:instrText>
            </w:r>
            <w:r>
              <w:rPr>
                <w:noProof/>
                <w:webHidden/>
              </w:rPr>
            </w:r>
            <w:r>
              <w:rPr>
                <w:noProof/>
                <w:webHidden/>
              </w:rPr>
              <w:fldChar w:fldCharType="separate"/>
            </w:r>
            <w:r>
              <w:rPr>
                <w:noProof/>
                <w:webHidden/>
              </w:rPr>
              <w:t>7</w:t>
            </w:r>
            <w:r>
              <w:rPr>
                <w:noProof/>
                <w:webHidden/>
              </w:rPr>
              <w:fldChar w:fldCharType="end"/>
            </w:r>
          </w:hyperlink>
        </w:p>
        <w:p w14:paraId="1859E35A" w14:textId="4036C729" w:rsidR="00622360" w:rsidRDefault="00622360">
          <w:pPr>
            <w:pStyle w:val="TOC2"/>
            <w:tabs>
              <w:tab w:val="right" w:pos="9350"/>
            </w:tabs>
            <w:rPr>
              <w:noProof/>
            </w:rPr>
          </w:pPr>
          <w:hyperlink w:anchor="_Toc169098118" w:history="1">
            <w:r w:rsidRPr="0017642A">
              <w:rPr>
                <w:rStyle w:val="Hyperlink"/>
                <w:rFonts w:asciiTheme="majorHAnsi" w:hAnsiTheme="majorHAnsi" w:cstheme="majorHAnsi"/>
                <w:noProof/>
              </w:rPr>
              <w:t>Title XVI Benefits</w:t>
            </w:r>
            <w:r>
              <w:rPr>
                <w:noProof/>
                <w:webHidden/>
              </w:rPr>
              <w:tab/>
            </w:r>
            <w:r>
              <w:rPr>
                <w:noProof/>
                <w:webHidden/>
              </w:rPr>
              <w:fldChar w:fldCharType="begin"/>
            </w:r>
            <w:r>
              <w:rPr>
                <w:noProof/>
                <w:webHidden/>
              </w:rPr>
              <w:instrText xml:space="preserve"> PAGEREF _Toc169098118 \h </w:instrText>
            </w:r>
            <w:r>
              <w:rPr>
                <w:noProof/>
                <w:webHidden/>
              </w:rPr>
            </w:r>
            <w:r>
              <w:rPr>
                <w:noProof/>
                <w:webHidden/>
              </w:rPr>
              <w:fldChar w:fldCharType="separate"/>
            </w:r>
            <w:r>
              <w:rPr>
                <w:noProof/>
                <w:webHidden/>
              </w:rPr>
              <w:t>7</w:t>
            </w:r>
            <w:r>
              <w:rPr>
                <w:noProof/>
                <w:webHidden/>
              </w:rPr>
              <w:fldChar w:fldCharType="end"/>
            </w:r>
          </w:hyperlink>
        </w:p>
        <w:p w14:paraId="4B73C405" w14:textId="249DC91D" w:rsidR="00622360" w:rsidRDefault="00622360">
          <w:pPr>
            <w:pStyle w:val="TOC2"/>
            <w:tabs>
              <w:tab w:val="right" w:pos="9350"/>
            </w:tabs>
            <w:rPr>
              <w:noProof/>
            </w:rPr>
          </w:pPr>
          <w:hyperlink w:anchor="_Toc169098119" w:history="1">
            <w:r w:rsidRPr="0017642A">
              <w:rPr>
                <w:rStyle w:val="Hyperlink"/>
                <w:rFonts w:asciiTheme="majorHAnsi" w:hAnsiTheme="majorHAnsi" w:cstheme="majorHAnsi"/>
                <w:noProof/>
              </w:rPr>
              <w:t>Title II Benefits</w:t>
            </w:r>
            <w:r>
              <w:rPr>
                <w:noProof/>
                <w:webHidden/>
              </w:rPr>
              <w:tab/>
            </w:r>
            <w:r>
              <w:rPr>
                <w:noProof/>
                <w:webHidden/>
              </w:rPr>
              <w:fldChar w:fldCharType="begin"/>
            </w:r>
            <w:r>
              <w:rPr>
                <w:noProof/>
                <w:webHidden/>
              </w:rPr>
              <w:instrText xml:space="preserve"> PAGEREF _Toc169098119 \h </w:instrText>
            </w:r>
            <w:r>
              <w:rPr>
                <w:noProof/>
                <w:webHidden/>
              </w:rPr>
            </w:r>
            <w:r>
              <w:rPr>
                <w:noProof/>
                <w:webHidden/>
              </w:rPr>
              <w:fldChar w:fldCharType="separate"/>
            </w:r>
            <w:r>
              <w:rPr>
                <w:noProof/>
                <w:webHidden/>
              </w:rPr>
              <w:t>7</w:t>
            </w:r>
            <w:r>
              <w:rPr>
                <w:noProof/>
                <w:webHidden/>
              </w:rPr>
              <w:fldChar w:fldCharType="end"/>
            </w:r>
          </w:hyperlink>
        </w:p>
        <w:p w14:paraId="3333C2DE" w14:textId="3ACFBC4F" w:rsidR="00622360" w:rsidRDefault="00622360">
          <w:pPr>
            <w:pStyle w:val="TOC2"/>
            <w:tabs>
              <w:tab w:val="right" w:pos="9350"/>
            </w:tabs>
            <w:rPr>
              <w:noProof/>
            </w:rPr>
          </w:pPr>
          <w:hyperlink w:anchor="_Toc169098120" w:history="1">
            <w:r w:rsidRPr="0017642A">
              <w:rPr>
                <w:rStyle w:val="Hyperlink"/>
                <w:rFonts w:asciiTheme="majorHAnsi" w:hAnsiTheme="majorHAnsi" w:cstheme="majorHAnsi"/>
                <w:noProof/>
              </w:rPr>
              <w:t>What are your benefits?</w:t>
            </w:r>
            <w:r>
              <w:rPr>
                <w:noProof/>
                <w:webHidden/>
              </w:rPr>
              <w:tab/>
            </w:r>
            <w:r>
              <w:rPr>
                <w:noProof/>
                <w:webHidden/>
              </w:rPr>
              <w:fldChar w:fldCharType="begin"/>
            </w:r>
            <w:r>
              <w:rPr>
                <w:noProof/>
                <w:webHidden/>
              </w:rPr>
              <w:instrText xml:space="preserve"> PAGEREF _Toc169098120 \h </w:instrText>
            </w:r>
            <w:r>
              <w:rPr>
                <w:noProof/>
                <w:webHidden/>
              </w:rPr>
            </w:r>
            <w:r>
              <w:rPr>
                <w:noProof/>
                <w:webHidden/>
              </w:rPr>
              <w:fldChar w:fldCharType="separate"/>
            </w:r>
            <w:r>
              <w:rPr>
                <w:noProof/>
                <w:webHidden/>
              </w:rPr>
              <w:t>7</w:t>
            </w:r>
            <w:r>
              <w:rPr>
                <w:noProof/>
                <w:webHidden/>
              </w:rPr>
              <w:fldChar w:fldCharType="end"/>
            </w:r>
          </w:hyperlink>
        </w:p>
        <w:p w14:paraId="63C78A53" w14:textId="4BB2AB92" w:rsidR="00622360" w:rsidRDefault="00622360">
          <w:pPr>
            <w:pStyle w:val="TOC1"/>
            <w:tabs>
              <w:tab w:val="right" w:pos="9350"/>
            </w:tabs>
            <w:rPr>
              <w:noProof/>
            </w:rPr>
          </w:pPr>
          <w:hyperlink w:anchor="_Toc169098121" w:history="1">
            <w:r w:rsidRPr="0017642A">
              <w:rPr>
                <w:rStyle w:val="Hyperlink"/>
                <w:rFonts w:asciiTheme="majorHAnsi" w:hAnsiTheme="majorHAnsi" w:cstheme="majorHAnsi"/>
                <w:noProof/>
              </w:rPr>
              <w:t>Marriage &amp; Relationship Penalties</w:t>
            </w:r>
            <w:r>
              <w:rPr>
                <w:noProof/>
                <w:webHidden/>
              </w:rPr>
              <w:tab/>
            </w:r>
            <w:r>
              <w:rPr>
                <w:noProof/>
                <w:webHidden/>
              </w:rPr>
              <w:fldChar w:fldCharType="begin"/>
            </w:r>
            <w:r>
              <w:rPr>
                <w:noProof/>
                <w:webHidden/>
              </w:rPr>
              <w:instrText xml:space="preserve"> PAGEREF _Toc169098121 \h </w:instrText>
            </w:r>
            <w:r>
              <w:rPr>
                <w:noProof/>
                <w:webHidden/>
              </w:rPr>
            </w:r>
            <w:r>
              <w:rPr>
                <w:noProof/>
                <w:webHidden/>
              </w:rPr>
              <w:fldChar w:fldCharType="separate"/>
            </w:r>
            <w:r>
              <w:rPr>
                <w:noProof/>
                <w:webHidden/>
              </w:rPr>
              <w:t>8</w:t>
            </w:r>
            <w:r>
              <w:rPr>
                <w:noProof/>
                <w:webHidden/>
              </w:rPr>
              <w:fldChar w:fldCharType="end"/>
            </w:r>
          </w:hyperlink>
        </w:p>
        <w:p w14:paraId="79127D85" w14:textId="09EECE1C" w:rsidR="00622360" w:rsidRDefault="00622360">
          <w:pPr>
            <w:pStyle w:val="TOC2"/>
            <w:tabs>
              <w:tab w:val="right" w:pos="9350"/>
            </w:tabs>
            <w:rPr>
              <w:noProof/>
            </w:rPr>
          </w:pPr>
          <w:hyperlink w:anchor="_Toc169098122" w:history="1">
            <w:r w:rsidRPr="0017642A">
              <w:rPr>
                <w:rStyle w:val="Hyperlink"/>
                <w:rFonts w:asciiTheme="majorHAnsi" w:hAnsiTheme="majorHAnsi" w:cstheme="majorHAnsi"/>
                <w:noProof/>
              </w:rPr>
              <w:t>Two People Both Receiving SSI</w:t>
            </w:r>
            <w:r>
              <w:rPr>
                <w:noProof/>
                <w:webHidden/>
              </w:rPr>
              <w:tab/>
            </w:r>
            <w:r>
              <w:rPr>
                <w:noProof/>
                <w:webHidden/>
              </w:rPr>
              <w:fldChar w:fldCharType="begin"/>
            </w:r>
            <w:r>
              <w:rPr>
                <w:noProof/>
                <w:webHidden/>
              </w:rPr>
              <w:instrText xml:space="preserve"> PAGEREF _Toc169098122 \h </w:instrText>
            </w:r>
            <w:r>
              <w:rPr>
                <w:noProof/>
                <w:webHidden/>
              </w:rPr>
            </w:r>
            <w:r>
              <w:rPr>
                <w:noProof/>
                <w:webHidden/>
              </w:rPr>
              <w:fldChar w:fldCharType="separate"/>
            </w:r>
            <w:r>
              <w:rPr>
                <w:noProof/>
                <w:webHidden/>
              </w:rPr>
              <w:t>8</w:t>
            </w:r>
            <w:r>
              <w:rPr>
                <w:noProof/>
                <w:webHidden/>
              </w:rPr>
              <w:fldChar w:fldCharType="end"/>
            </w:r>
          </w:hyperlink>
        </w:p>
        <w:p w14:paraId="556662AF" w14:textId="785C1FF7" w:rsidR="00622360" w:rsidRDefault="00622360">
          <w:pPr>
            <w:pStyle w:val="TOC2"/>
            <w:tabs>
              <w:tab w:val="right" w:pos="9350"/>
            </w:tabs>
            <w:rPr>
              <w:noProof/>
            </w:rPr>
          </w:pPr>
          <w:hyperlink w:anchor="_Toc169098123" w:history="1">
            <w:r w:rsidRPr="0017642A">
              <w:rPr>
                <w:rStyle w:val="Hyperlink"/>
                <w:rFonts w:asciiTheme="majorHAnsi" w:hAnsiTheme="majorHAnsi" w:cstheme="majorHAnsi"/>
                <w:noProof/>
              </w:rPr>
              <w:t xml:space="preserve">One Person Receiving SSI, One Person </w:t>
            </w:r>
            <w:r w:rsidRPr="0017642A">
              <w:rPr>
                <w:rStyle w:val="Hyperlink"/>
                <w:rFonts w:asciiTheme="majorHAnsi" w:hAnsiTheme="majorHAnsi" w:cstheme="majorHAnsi"/>
                <w:b/>
                <w:noProof/>
              </w:rPr>
              <w:t>NOT</w:t>
            </w:r>
            <w:r w:rsidRPr="0017642A">
              <w:rPr>
                <w:rStyle w:val="Hyperlink"/>
                <w:rFonts w:asciiTheme="majorHAnsi" w:hAnsiTheme="majorHAnsi" w:cstheme="majorHAnsi"/>
                <w:noProof/>
              </w:rPr>
              <w:t xml:space="preserve"> Receiving SSI</w:t>
            </w:r>
            <w:r>
              <w:rPr>
                <w:noProof/>
                <w:webHidden/>
              </w:rPr>
              <w:tab/>
            </w:r>
            <w:r>
              <w:rPr>
                <w:noProof/>
                <w:webHidden/>
              </w:rPr>
              <w:fldChar w:fldCharType="begin"/>
            </w:r>
            <w:r>
              <w:rPr>
                <w:noProof/>
                <w:webHidden/>
              </w:rPr>
              <w:instrText xml:space="preserve"> PAGEREF _Toc169098123 \h </w:instrText>
            </w:r>
            <w:r>
              <w:rPr>
                <w:noProof/>
                <w:webHidden/>
              </w:rPr>
            </w:r>
            <w:r>
              <w:rPr>
                <w:noProof/>
                <w:webHidden/>
              </w:rPr>
              <w:fldChar w:fldCharType="separate"/>
            </w:r>
            <w:r>
              <w:rPr>
                <w:noProof/>
                <w:webHidden/>
              </w:rPr>
              <w:t>9</w:t>
            </w:r>
            <w:r>
              <w:rPr>
                <w:noProof/>
                <w:webHidden/>
              </w:rPr>
              <w:fldChar w:fldCharType="end"/>
            </w:r>
          </w:hyperlink>
        </w:p>
        <w:p w14:paraId="53E4A7B8" w14:textId="4FB1732C" w:rsidR="00622360" w:rsidRDefault="00622360">
          <w:pPr>
            <w:pStyle w:val="TOC2"/>
            <w:tabs>
              <w:tab w:val="right" w:pos="9350"/>
            </w:tabs>
            <w:rPr>
              <w:noProof/>
            </w:rPr>
          </w:pPr>
          <w:hyperlink w:anchor="_Toc169098124" w:history="1">
            <w:r w:rsidRPr="0017642A">
              <w:rPr>
                <w:rStyle w:val="Hyperlink"/>
                <w:rFonts w:asciiTheme="majorHAnsi" w:hAnsiTheme="majorHAnsi" w:cstheme="majorHAnsi"/>
                <w:noProof/>
              </w:rPr>
              <w:t xml:space="preserve">One Person Receiving DAC, One Person </w:t>
            </w:r>
            <w:r w:rsidRPr="0017642A">
              <w:rPr>
                <w:rStyle w:val="Hyperlink"/>
                <w:rFonts w:asciiTheme="majorHAnsi" w:hAnsiTheme="majorHAnsi" w:cstheme="majorHAnsi"/>
                <w:b/>
                <w:noProof/>
              </w:rPr>
              <w:t>NOT</w:t>
            </w:r>
            <w:r w:rsidRPr="0017642A">
              <w:rPr>
                <w:rStyle w:val="Hyperlink"/>
                <w:rFonts w:asciiTheme="majorHAnsi" w:hAnsiTheme="majorHAnsi" w:cstheme="majorHAnsi"/>
                <w:noProof/>
              </w:rPr>
              <w:t xml:space="preserve"> Receiving DAC</w:t>
            </w:r>
            <w:r>
              <w:rPr>
                <w:noProof/>
                <w:webHidden/>
              </w:rPr>
              <w:tab/>
            </w:r>
            <w:r>
              <w:rPr>
                <w:noProof/>
                <w:webHidden/>
              </w:rPr>
              <w:fldChar w:fldCharType="begin"/>
            </w:r>
            <w:r>
              <w:rPr>
                <w:noProof/>
                <w:webHidden/>
              </w:rPr>
              <w:instrText xml:space="preserve"> PAGEREF _Toc169098124 \h </w:instrText>
            </w:r>
            <w:r>
              <w:rPr>
                <w:noProof/>
                <w:webHidden/>
              </w:rPr>
            </w:r>
            <w:r>
              <w:rPr>
                <w:noProof/>
                <w:webHidden/>
              </w:rPr>
              <w:fldChar w:fldCharType="separate"/>
            </w:r>
            <w:r>
              <w:rPr>
                <w:noProof/>
                <w:webHidden/>
              </w:rPr>
              <w:t>9</w:t>
            </w:r>
            <w:r>
              <w:rPr>
                <w:noProof/>
                <w:webHidden/>
              </w:rPr>
              <w:fldChar w:fldCharType="end"/>
            </w:r>
          </w:hyperlink>
        </w:p>
        <w:p w14:paraId="06031703" w14:textId="59B3FB93" w:rsidR="00622360" w:rsidRDefault="00622360">
          <w:pPr>
            <w:pStyle w:val="TOC1"/>
            <w:tabs>
              <w:tab w:val="right" w:pos="9350"/>
            </w:tabs>
            <w:rPr>
              <w:noProof/>
            </w:rPr>
          </w:pPr>
          <w:hyperlink w:anchor="_Toc169098125" w:history="1">
            <w:r w:rsidRPr="0017642A">
              <w:rPr>
                <w:rStyle w:val="Hyperlink"/>
                <w:rFonts w:asciiTheme="majorHAnsi" w:hAnsiTheme="majorHAnsi" w:cstheme="majorHAnsi"/>
                <w:noProof/>
              </w:rPr>
              <w:t>Marriage &amp; romantic partnership may mean losing Medicare or Medicaid, and other things you need.</w:t>
            </w:r>
            <w:r>
              <w:rPr>
                <w:noProof/>
                <w:webHidden/>
              </w:rPr>
              <w:tab/>
            </w:r>
            <w:r>
              <w:rPr>
                <w:noProof/>
                <w:webHidden/>
              </w:rPr>
              <w:fldChar w:fldCharType="begin"/>
            </w:r>
            <w:r>
              <w:rPr>
                <w:noProof/>
                <w:webHidden/>
              </w:rPr>
              <w:instrText xml:space="preserve"> PAGEREF _Toc169098125 \h </w:instrText>
            </w:r>
            <w:r>
              <w:rPr>
                <w:noProof/>
                <w:webHidden/>
              </w:rPr>
            </w:r>
            <w:r>
              <w:rPr>
                <w:noProof/>
                <w:webHidden/>
              </w:rPr>
              <w:fldChar w:fldCharType="separate"/>
            </w:r>
            <w:r>
              <w:rPr>
                <w:noProof/>
                <w:webHidden/>
              </w:rPr>
              <w:t>9</w:t>
            </w:r>
            <w:r>
              <w:rPr>
                <w:noProof/>
                <w:webHidden/>
              </w:rPr>
              <w:fldChar w:fldCharType="end"/>
            </w:r>
          </w:hyperlink>
        </w:p>
        <w:p w14:paraId="3F968769" w14:textId="514324F4" w:rsidR="00622360" w:rsidRDefault="00622360">
          <w:pPr>
            <w:pStyle w:val="TOC1"/>
            <w:tabs>
              <w:tab w:val="right" w:pos="9350"/>
            </w:tabs>
            <w:rPr>
              <w:noProof/>
            </w:rPr>
          </w:pPr>
          <w:hyperlink w:anchor="_Toc169098126" w:history="1">
            <w:r w:rsidRPr="0017642A">
              <w:rPr>
                <w:rStyle w:val="Hyperlink"/>
                <w:rFonts w:asciiTheme="majorHAnsi" w:hAnsiTheme="majorHAnsi" w:cstheme="majorHAnsi"/>
                <w:noProof/>
              </w:rPr>
              <w:t>Supplemental Security I</w:t>
            </w:r>
            <w:r w:rsidRPr="0017642A">
              <w:rPr>
                <w:rStyle w:val="Hyperlink"/>
                <w:rFonts w:asciiTheme="majorHAnsi" w:hAnsiTheme="majorHAnsi" w:cstheme="majorHAnsi"/>
                <w:noProof/>
              </w:rPr>
              <w:t>n</w:t>
            </w:r>
            <w:r w:rsidRPr="0017642A">
              <w:rPr>
                <w:rStyle w:val="Hyperlink"/>
                <w:rFonts w:asciiTheme="majorHAnsi" w:hAnsiTheme="majorHAnsi" w:cstheme="majorHAnsi"/>
                <w:noProof/>
              </w:rPr>
              <w:t>come (SSI) and the 25% Marriage Penalty</w:t>
            </w:r>
            <w:r>
              <w:rPr>
                <w:noProof/>
                <w:webHidden/>
              </w:rPr>
              <w:tab/>
            </w:r>
            <w:r>
              <w:rPr>
                <w:noProof/>
                <w:webHidden/>
              </w:rPr>
              <w:fldChar w:fldCharType="begin"/>
            </w:r>
            <w:r>
              <w:rPr>
                <w:noProof/>
                <w:webHidden/>
              </w:rPr>
              <w:instrText xml:space="preserve"> PAGEREF _Toc169098126 \h </w:instrText>
            </w:r>
            <w:r>
              <w:rPr>
                <w:noProof/>
                <w:webHidden/>
              </w:rPr>
            </w:r>
            <w:r>
              <w:rPr>
                <w:noProof/>
                <w:webHidden/>
              </w:rPr>
              <w:fldChar w:fldCharType="separate"/>
            </w:r>
            <w:r>
              <w:rPr>
                <w:noProof/>
                <w:webHidden/>
              </w:rPr>
              <w:t>10</w:t>
            </w:r>
            <w:r>
              <w:rPr>
                <w:noProof/>
                <w:webHidden/>
              </w:rPr>
              <w:fldChar w:fldCharType="end"/>
            </w:r>
          </w:hyperlink>
        </w:p>
        <w:p w14:paraId="0CD59F43" w14:textId="77985459" w:rsidR="00622360" w:rsidRDefault="00622360">
          <w:pPr>
            <w:pStyle w:val="TOC2"/>
            <w:tabs>
              <w:tab w:val="right" w:pos="9350"/>
            </w:tabs>
            <w:rPr>
              <w:noProof/>
            </w:rPr>
          </w:pPr>
          <w:hyperlink w:anchor="_Toc169098127" w:history="1">
            <w:r w:rsidRPr="0017642A">
              <w:rPr>
                <w:rStyle w:val="Hyperlink"/>
                <w:rFonts w:asciiTheme="majorHAnsi" w:hAnsiTheme="majorHAnsi" w:cstheme="majorHAnsi"/>
                <w:noProof/>
              </w:rPr>
              <w:t>What is SSI?</w:t>
            </w:r>
            <w:r>
              <w:rPr>
                <w:noProof/>
                <w:webHidden/>
              </w:rPr>
              <w:tab/>
            </w:r>
            <w:r>
              <w:rPr>
                <w:noProof/>
                <w:webHidden/>
              </w:rPr>
              <w:fldChar w:fldCharType="begin"/>
            </w:r>
            <w:r>
              <w:rPr>
                <w:noProof/>
                <w:webHidden/>
              </w:rPr>
              <w:instrText xml:space="preserve"> PAGEREF _Toc169098127 \h </w:instrText>
            </w:r>
            <w:r>
              <w:rPr>
                <w:noProof/>
                <w:webHidden/>
              </w:rPr>
            </w:r>
            <w:r>
              <w:rPr>
                <w:noProof/>
                <w:webHidden/>
              </w:rPr>
              <w:fldChar w:fldCharType="separate"/>
            </w:r>
            <w:r>
              <w:rPr>
                <w:noProof/>
                <w:webHidden/>
              </w:rPr>
              <w:t>10</w:t>
            </w:r>
            <w:r>
              <w:rPr>
                <w:noProof/>
                <w:webHidden/>
              </w:rPr>
              <w:fldChar w:fldCharType="end"/>
            </w:r>
          </w:hyperlink>
        </w:p>
        <w:p w14:paraId="7A4B9831" w14:textId="5A2443ED" w:rsidR="00622360" w:rsidRDefault="00622360">
          <w:pPr>
            <w:pStyle w:val="TOC2"/>
            <w:tabs>
              <w:tab w:val="right" w:pos="9350"/>
            </w:tabs>
            <w:rPr>
              <w:noProof/>
            </w:rPr>
          </w:pPr>
          <w:hyperlink w:anchor="_Toc169098128" w:history="1">
            <w:r w:rsidRPr="0017642A">
              <w:rPr>
                <w:rStyle w:val="Hyperlink"/>
                <w:rFonts w:asciiTheme="majorHAnsi" w:hAnsiTheme="majorHAnsi" w:cstheme="majorHAnsi"/>
                <w:noProof/>
              </w:rPr>
              <w:t>What happen﻿s when two SSI recipients marry?</w:t>
            </w:r>
            <w:r>
              <w:rPr>
                <w:noProof/>
                <w:webHidden/>
              </w:rPr>
              <w:tab/>
            </w:r>
            <w:r>
              <w:rPr>
                <w:noProof/>
                <w:webHidden/>
              </w:rPr>
              <w:fldChar w:fldCharType="begin"/>
            </w:r>
            <w:r>
              <w:rPr>
                <w:noProof/>
                <w:webHidden/>
              </w:rPr>
              <w:instrText xml:space="preserve"> PAGEREF _Toc169098128 \h </w:instrText>
            </w:r>
            <w:r>
              <w:rPr>
                <w:noProof/>
                <w:webHidden/>
              </w:rPr>
            </w:r>
            <w:r>
              <w:rPr>
                <w:noProof/>
                <w:webHidden/>
              </w:rPr>
              <w:fldChar w:fldCharType="separate"/>
            </w:r>
            <w:r>
              <w:rPr>
                <w:noProof/>
                <w:webHidden/>
              </w:rPr>
              <w:t>10</w:t>
            </w:r>
            <w:r>
              <w:rPr>
                <w:noProof/>
                <w:webHidden/>
              </w:rPr>
              <w:fldChar w:fldCharType="end"/>
            </w:r>
          </w:hyperlink>
        </w:p>
        <w:p w14:paraId="411A7B40" w14:textId="17499EB3" w:rsidR="00622360" w:rsidRDefault="00622360">
          <w:pPr>
            <w:pStyle w:val="TOC2"/>
            <w:tabs>
              <w:tab w:val="right" w:pos="9350"/>
            </w:tabs>
            <w:rPr>
              <w:noProof/>
            </w:rPr>
          </w:pPr>
          <w:hyperlink w:anchor="_Toc169098129" w:history="1">
            <w:r w:rsidRPr="0017642A">
              <w:rPr>
                <w:rStyle w:val="Hyperlink"/>
                <w:rFonts w:asciiTheme="majorHAnsi" w:hAnsiTheme="majorHAnsi" w:cstheme="majorHAnsi"/>
                <w:noProof/>
              </w:rPr>
              <w:t>Why i﻿s the 25% penalty for SSI recipients unfair?</w:t>
            </w:r>
            <w:r>
              <w:rPr>
                <w:noProof/>
                <w:webHidden/>
              </w:rPr>
              <w:tab/>
            </w:r>
            <w:r>
              <w:rPr>
                <w:noProof/>
                <w:webHidden/>
              </w:rPr>
              <w:fldChar w:fldCharType="begin"/>
            </w:r>
            <w:r>
              <w:rPr>
                <w:noProof/>
                <w:webHidden/>
              </w:rPr>
              <w:instrText xml:space="preserve"> PAGEREF _Toc169098129 \h </w:instrText>
            </w:r>
            <w:r>
              <w:rPr>
                <w:noProof/>
                <w:webHidden/>
              </w:rPr>
            </w:r>
            <w:r>
              <w:rPr>
                <w:noProof/>
                <w:webHidden/>
              </w:rPr>
              <w:fldChar w:fldCharType="separate"/>
            </w:r>
            <w:r>
              <w:rPr>
                <w:noProof/>
                <w:webHidden/>
              </w:rPr>
              <w:t>11</w:t>
            </w:r>
            <w:r>
              <w:rPr>
                <w:noProof/>
                <w:webHidden/>
              </w:rPr>
              <w:fldChar w:fldCharType="end"/>
            </w:r>
          </w:hyperlink>
        </w:p>
        <w:p w14:paraId="2FF70BDC" w14:textId="1A12E513" w:rsidR="00622360" w:rsidRDefault="00622360">
          <w:pPr>
            <w:pStyle w:val="TOC2"/>
            <w:tabs>
              <w:tab w:val="right" w:pos="9350"/>
            </w:tabs>
            <w:rPr>
              <w:noProof/>
            </w:rPr>
          </w:pPr>
          <w:hyperlink w:anchor="_Toc169098130" w:history="1">
            <w:r w:rsidRPr="0017642A">
              <w:rPr>
                <w:rStyle w:val="Hyperlink"/>
                <w:rFonts w:asciiTheme="majorHAnsi" w:hAnsiTheme="majorHAnsi" w:cstheme="majorHAnsi"/>
                <w:noProof/>
              </w:rPr>
              <w:t>Is there any way to change the law to end the 25% penalty?</w:t>
            </w:r>
            <w:r>
              <w:rPr>
                <w:noProof/>
                <w:webHidden/>
              </w:rPr>
              <w:tab/>
            </w:r>
            <w:r>
              <w:rPr>
                <w:noProof/>
                <w:webHidden/>
              </w:rPr>
              <w:fldChar w:fldCharType="begin"/>
            </w:r>
            <w:r>
              <w:rPr>
                <w:noProof/>
                <w:webHidden/>
              </w:rPr>
              <w:instrText xml:space="preserve"> PAGEREF _Toc169098130 \h </w:instrText>
            </w:r>
            <w:r>
              <w:rPr>
                <w:noProof/>
                <w:webHidden/>
              </w:rPr>
            </w:r>
            <w:r>
              <w:rPr>
                <w:noProof/>
                <w:webHidden/>
              </w:rPr>
              <w:fldChar w:fldCharType="separate"/>
            </w:r>
            <w:r>
              <w:rPr>
                <w:noProof/>
                <w:webHidden/>
              </w:rPr>
              <w:t>12</w:t>
            </w:r>
            <w:r>
              <w:rPr>
                <w:noProof/>
                <w:webHidden/>
              </w:rPr>
              <w:fldChar w:fldCharType="end"/>
            </w:r>
          </w:hyperlink>
        </w:p>
        <w:p w14:paraId="338EC6F2" w14:textId="648CB6F4" w:rsidR="00622360" w:rsidRDefault="00622360">
          <w:pPr>
            <w:pStyle w:val="TOC1"/>
            <w:tabs>
              <w:tab w:val="right" w:pos="9350"/>
            </w:tabs>
            <w:rPr>
              <w:noProof/>
            </w:rPr>
          </w:pPr>
          <w:hyperlink w:anchor="_Toc169098131" w:history="1">
            <w:r w:rsidRPr="0017642A">
              <w:rPr>
                <w:rStyle w:val="Hyperlink"/>
                <w:rFonts w:asciiTheme="majorHAnsi" w:hAnsiTheme="majorHAnsi" w:cstheme="majorHAnsi"/>
                <w:noProof/>
              </w:rPr>
              <w:t>Legislative Advocacy: What can we do?</w:t>
            </w:r>
            <w:r>
              <w:rPr>
                <w:noProof/>
                <w:webHidden/>
              </w:rPr>
              <w:tab/>
            </w:r>
            <w:r>
              <w:rPr>
                <w:noProof/>
                <w:webHidden/>
              </w:rPr>
              <w:fldChar w:fldCharType="begin"/>
            </w:r>
            <w:r>
              <w:rPr>
                <w:noProof/>
                <w:webHidden/>
              </w:rPr>
              <w:instrText xml:space="preserve"> PAGEREF _Toc169098131 \h </w:instrText>
            </w:r>
            <w:r>
              <w:rPr>
                <w:noProof/>
                <w:webHidden/>
              </w:rPr>
            </w:r>
            <w:r>
              <w:rPr>
                <w:noProof/>
                <w:webHidden/>
              </w:rPr>
              <w:fldChar w:fldCharType="separate"/>
            </w:r>
            <w:r>
              <w:rPr>
                <w:noProof/>
                <w:webHidden/>
              </w:rPr>
              <w:t>13</w:t>
            </w:r>
            <w:r>
              <w:rPr>
                <w:noProof/>
                <w:webHidden/>
              </w:rPr>
              <w:fldChar w:fldCharType="end"/>
            </w:r>
          </w:hyperlink>
        </w:p>
        <w:p w14:paraId="07730B75" w14:textId="1F457B08" w:rsidR="00622360" w:rsidRDefault="00622360">
          <w:pPr>
            <w:pStyle w:val="TOC1"/>
            <w:tabs>
              <w:tab w:val="right" w:pos="9350"/>
            </w:tabs>
            <w:rPr>
              <w:noProof/>
            </w:rPr>
          </w:pPr>
          <w:hyperlink w:anchor="_Toc169098132" w:history="1">
            <w:r w:rsidRPr="0017642A">
              <w:rPr>
                <w:rStyle w:val="Hyperlink"/>
                <w:rFonts w:asciiTheme="majorHAnsi" w:hAnsiTheme="majorHAnsi" w:cstheme="majorHAnsi"/>
                <w:noProof/>
              </w:rPr>
              <w:t>Supplemental Security Income (SSI) and the “Spousal Deeming” Marriage Penalty</w:t>
            </w:r>
            <w:r>
              <w:rPr>
                <w:noProof/>
                <w:webHidden/>
              </w:rPr>
              <w:tab/>
            </w:r>
            <w:r>
              <w:rPr>
                <w:noProof/>
                <w:webHidden/>
              </w:rPr>
              <w:fldChar w:fldCharType="begin"/>
            </w:r>
            <w:r>
              <w:rPr>
                <w:noProof/>
                <w:webHidden/>
              </w:rPr>
              <w:instrText xml:space="preserve"> PAGEREF _Toc169098132 \h </w:instrText>
            </w:r>
            <w:r>
              <w:rPr>
                <w:noProof/>
                <w:webHidden/>
              </w:rPr>
            </w:r>
            <w:r>
              <w:rPr>
                <w:noProof/>
                <w:webHidden/>
              </w:rPr>
              <w:fldChar w:fldCharType="separate"/>
            </w:r>
            <w:r>
              <w:rPr>
                <w:noProof/>
                <w:webHidden/>
              </w:rPr>
              <w:t>14</w:t>
            </w:r>
            <w:r>
              <w:rPr>
                <w:noProof/>
                <w:webHidden/>
              </w:rPr>
              <w:fldChar w:fldCharType="end"/>
            </w:r>
          </w:hyperlink>
        </w:p>
        <w:p w14:paraId="638B3D4D" w14:textId="655A2E7A" w:rsidR="00622360" w:rsidRDefault="00622360">
          <w:pPr>
            <w:pStyle w:val="TOC2"/>
            <w:tabs>
              <w:tab w:val="right" w:pos="9350"/>
            </w:tabs>
            <w:rPr>
              <w:noProof/>
            </w:rPr>
          </w:pPr>
          <w:hyperlink w:anchor="_Toc169098133" w:history="1">
            <w:r w:rsidRPr="0017642A">
              <w:rPr>
                <w:rStyle w:val="Hyperlink"/>
                <w:rFonts w:asciiTheme="majorHAnsi" w:hAnsiTheme="majorHAnsi" w:cstheme="majorHAnsi"/>
                <w:noProof/>
              </w:rPr>
              <w:t>What is SSI?</w:t>
            </w:r>
            <w:r>
              <w:rPr>
                <w:noProof/>
                <w:webHidden/>
              </w:rPr>
              <w:tab/>
            </w:r>
            <w:r>
              <w:rPr>
                <w:noProof/>
                <w:webHidden/>
              </w:rPr>
              <w:fldChar w:fldCharType="begin"/>
            </w:r>
            <w:r>
              <w:rPr>
                <w:noProof/>
                <w:webHidden/>
              </w:rPr>
              <w:instrText xml:space="preserve"> PAGEREF _Toc169098133 \h </w:instrText>
            </w:r>
            <w:r>
              <w:rPr>
                <w:noProof/>
                <w:webHidden/>
              </w:rPr>
            </w:r>
            <w:r>
              <w:rPr>
                <w:noProof/>
                <w:webHidden/>
              </w:rPr>
              <w:fldChar w:fldCharType="separate"/>
            </w:r>
            <w:r>
              <w:rPr>
                <w:noProof/>
                <w:webHidden/>
              </w:rPr>
              <w:t>14</w:t>
            </w:r>
            <w:r>
              <w:rPr>
                <w:noProof/>
                <w:webHidden/>
              </w:rPr>
              <w:fldChar w:fldCharType="end"/>
            </w:r>
          </w:hyperlink>
        </w:p>
        <w:p w14:paraId="6FBB9CD8" w14:textId="66EA614D" w:rsidR="00622360" w:rsidRDefault="00622360">
          <w:pPr>
            <w:pStyle w:val="TOC2"/>
            <w:tabs>
              <w:tab w:val="right" w:pos="9350"/>
            </w:tabs>
            <w:rPr>
              <w:noProof/>
            </w:rPr>
          </w:pPr>
          <w:hyperlink w:anchor="_Toc169098134" w:history="1">
            <w:r w:rsidRPr="0017642A">
              <w:rPr>
                <w:rStyle w:val="Hyperlink"/>
                <w:rFonts w:asciiTheme="majorHAnsi" w:hAnsiTheme="majorHAnsi" w:cstheme="majorHAnsi"/>
                <w:noProof/>
              </w:rPr>
              <w:t>What happens if an SSI recipient marries a person who is not receiving SSI?</w:t>
            </w:r>
            <w:r>
              <w:rPr>
                <w:noProof/>
                <w:webHidden/>
              </w:rPr>
              <w:tab/>
            </w:r>
            <w:r>
              <w:rPr>
                <w:noProof/>
                <w:webHidden/>
              </w:rPr>
              <w:fldChar w:fldCharType="begin"/>
            </w:r>
            <w:r>
              <w:rPr>
                <w:noProof/>
                <w:webHidden/>
              </w:rPr>
              <w:instrText xml:space="preserve"> PAGEREF _Toc169098134 \h </w:instrText>
            </w:r>
            <w:r>
              <w:rPr>
                <w:noProof/>
                <w:webHidden/>
              </w:rPr>
            </w:r>
            <w:r>
              <w:rPr>
                <w:noProof/>
                <w:webHidden/>
              </w:rPr>
              <w:fldChar w:fldCharType="separate"/>
            </w:r>
            <w:r>
              <w:rPr>
                <w:noProof/>
                <w:webHidden/>
              </w:rPr>
              <w:t>14</w:t>
            </w:r>
            <w:r>
              <w:rPr>
                <w:noProof/>
                <w:webHidden/>
              </w:rPr>
              <w:fldChar w:fldCharType="end"/>
            </w:r>
          </w:hyperlink>
        </w:p>
        <w:p w14:paraId="0B7CFD90" w14:textId="363E7755" w:rsidR="00622360" w:rsidRDefault="00622360">
          <w:pPr>
            <w:pStyle w:val="TOC2"/>
            <w:tabs>
              <w:tab w:val="right" w:pos="9350"/>
            </w:tabs>
            <w:rPr>
              <w:noProof/>
            </w:rPr>
          </w:pPr>
          <w:hyperlink w:anchor="_Toc169098135" w:history="1">
            <w:r w:rsidRPr="0017642A">
              <w:rPr>
                <w:rStyle w:val="Hyperlink"/>
                <w:rFonts w:asciiTheme="majorHAnsi" w:hAnsiTheme="majorHAnsi" w:cstheme="majorHAnsi"/>
                <w:noProof/>
              </w:rPr>
              <w:t>How does “spousal deeming” affect the cash benefit of an SSI recipient who marries a person who is not receiving SSI?</w:t>
            </w:r>
            <w:r>
              <w:rPr>
                <w:noProof/>
                <w:webHidden/>
              </w:rPr>
              <w:tab/>
            </w:r>
            <w:r>
              <w:rPr>
                <w:noProof/>
                <w:webHidden/>
              </w:rPr>
              <w:fldChar w:fldCharType="begin"/>
            </w:r>
            <w:r>
              <w:rPr>
                <w:noProof/>
                <w:webHidden/>
              </w:rPr>
              <w:instrText xml:space="preserve"> PAGEREF _Toc169098135 \h </w:instrText>
            </w:r>
            <w:r>
              <w:rPr>
                <w:noProof/>
                <w:webHidden/>
              </w:rPr>
            </w:r>
            <w:r>
              <w:rPr>
                <w:noProof/>
                <w:webHidden/>
              </w:rPr>
              <w:fldChar w:fldCharType="separate"/>
            </w:r>
            <w:r>
              <w:rPr>
                <w:noProof/>
                <w:webHidden/>
              </w:rPr>
              <w:t>15</w:t>
            </w:r>
            <w:r>
              <w:rPr>
                <w:noProof/>
                <w:webHidden/>
              </w:rPr>
              <w:fldChar w:fldCharType="end"/>
            </w:r>
          </w:hyperlink>
        </w:p>
        <w:p w14:paraId="551830CA" w14:textId="74087CEA" w:rsidR="00622360" w:rsidRDefault="00622360">
          <w:pPr>
            <w:pStyle w:val="TOC2"/>
            <w:tabs>
              <w:tab w:val="right" w:pos="9350"/>
            </w:tabs>
            <w:rPr>
              <w:noProof/>
            </w:rPr>
          </w:pPr>
          <w:hyperlink w:anchor="_Toc169098136" w:history="1">
            <w:r w:rsidRPr="0017642A">
              <w:rPr>
                <w:rStyle w:val="Hyperlink"/>
                <w:rFonts w:asciiTheme="majorHAnsi" w:hAnsiTheme="majorHAnsi" w:cstheme="majorHAnsi"/>
                <w:noProof/>
              </w:rPr>
              <w:t>How does "spousal deeming" affect access to Medicaid?</w:t>
            </w:r>
            <w:r>
              <w:rPr>
                <w:noProof/>
                <w:webHidden/>
              </w:rPr>
              <w:tab/>
            </w:r>
            <w:r>
              <w:rPr>
                <w:noProof/>
                <w:webHidden/>
              </w:rPr>
              <w:fldChar w:fldCharType="begin"/>
            </w:r>
            <w:r>
              <w:rPr>
                <w:noProof/>
                <w:webHidden/>
              </w:rPr>
              <w:instrText xml:space="preserve"> PAGEREF _Toc169098136 \h </w:instrText>
            </w:r>
            <w:r>
              <w:rPr>
                <w:noProof/>
                <w:webHidden/>
              </w:rPr>
            </w:r>
            <w:r>
              <w:rPr>
                <w:noProof/>
                <w:webHidden/>
              </w:rPr>
              <w:fldChar w:fldCharType="separate"/>
            </w:r>
            <w:r>
              <w:rPr>
                <w:noProof/>
                <w:webHidden/>
              </w:rPr>
              <w:t>15</w:t>
            </w:r>
            <w:r>
              <w:rPr>
                <w:noProof/>
                <w:webHidden/>
              </w:rPr>
              <w:fldChar w:fldCharType="end"/>
            </w:r>
          </w:hyperlink>
        </w:p>
        <w:p w14:paraId="1C14870F" w14:textId="41A80DFB" w:rsidR="00622360" w:rsidRDefault="00622360">
          <w:pPr>
            <w:pStyle w:val="TOC2"/>
            <w:tabs>
              <w:tab w:val="right" w:pos="9350"/>
            </w:tabs>
            <w:rPr>
              <w:noProof/>
            </w:rPr>
          </w:pPr>
          <w:hyperlink w:anchor="_Toc169098137" w:history="1">
            <w:r w:rsidRPr="0017642A">
              <w:rPr>
                <w:rStyle w:val="Hyperlink"/>
                <w:rFonts w:asciiTheme="majorHAnsi" w:hAnsiTheme="majorHAnsi" w:cstheme="majorHAnsi"/>
                <w:noProof/>
              </w:rPr>
              <w:t>Why is “spousal deeming” unfair to people with disabilities?</w:t>
            </w:r>
            <w:r>
              <w:rPr>
                <w:noProof/>
                <w:webHidden/>
              </w:rPr>
              <w:tab/>
            </w:r>
            <w:r>
              <w:rPr>
                <w:noProof/>
                <w:webHidden/>
              </w:rPr>
              <w:fldChar w:fldCharType="begin"/>
            </w:r>
            <w:r>
              <w:rPr>
                <w:noProof/>
                <w:webHidden/>
              </w:rPr>
              <w:instrText xml:space="preserve"> PAGEREF _Toc169098137 \h </w:instrText>
            </w:r>
            <w:r>
              <w:rPr>
                <w:noProof/>
                <w:webHidden/>
              </w:rPr>
            </w:r>
            <w:r>
              <w:rPr>
                <w:noProof/>
                <w:webHidden/>
              </w:rPr>
              <w:fldChar w:fldCharType="separate"/>
            </w:r>
            <w:r>
              <w:rPr>
                <w:noProof/>
                <w:webHidden/>
              </w:rPr>
              <w:t>15</w:t>
            </w:r>
            <w:r>
              <w:rPr>
                <w:noProof/>
                <w:webHidden/>
              </w:rPr>
              <w:fldChar w:fldCharType="end"/>
            </w:r>
          </w:hyperlink>
        </w:p>
        <w:p w14:paraId="5A8DFD79" w14:textId="435385C3" w:rsidR="00622360" w:rsidRDefault="00622360">
          <w:pPr>
            <w:pStyle w:val="TOC2"/>
            <w:tabs>
              <w:tab w:val="right" w:pos="9350"/>
            </w:tabs>
            <w:rPr>
              <w:noProof/>
            </w:rPr>
          </w:pPr>
          <w:hyperlink w:anchor="_Toc169098138" w:history="1">
            <w:r w:rsidRPr="0017642A">
              <w:rPr>
                <w:rStyle w:val="Hyperlink"/>
                <w:rFonts w:asciiTheme="majorHAnsi" w:hAnsiTheme="majorHAnsi" w:cstheme="majorHAnsi"/>
                <w:noProof/>
              </w:rPr>
              <w:t>Is there any way to change the rules to give disabled people and their partners marriage equality?</w:t>
            </w:r>
            <w:r>
              <w:rPr>
                <w:noProof/>
                <w:webHidden/>
              </w:rPr>
              <w:tab/>
            </w:r>
            <w:r>
              <w:rPr>
                <w:noProof/>
                <w:webHidden/>
              </w:rPr>
              <w:fldChar w:fldCharType="begin"/>
            </w:r>
            <w:r>
              <w:rPr>
                <w:noProof/>
                <w:webHidden/>
              </w:rPr>
              <w:instrText xml:space="preserve"> PAGEREF _Toc169098138 \h </w:instrText>
            </w:r>
            <w:r>
              <w:rPr>
                <w:noProof/>
                <w:webHidden/>
              </w:rPr>
            </w:r>
            <w:r>
              <w:rPr>
                <w:noProof/>
                <w:webHidden/>
              </w:rPr>
              <w:fldChar w:fldCharType="separate"/>
            </w:r>
            <w:r>
              <w:rPr>
                <w:noProof/>
                <w:webHidden/>
              </w:rPr>
              <w:t>16</w:t>
            </w:r>
            <w:r>
              <w:rPr>
                <w:noProof/>
                <w:webHidden/>
              </w:rPr>
              <w:fldChar w:fldCharType="end"/>
            </w:r>
          </w:hyperlink>
        </w:p>
        <w:p w14:paraId="1441FF8C" w14:textId="2D49B075" w:rsidR="00622360" w:rsidRDefault="00622360">
          <w:pPr>
            <w:pStyle w:val="TOC2"/>
            <w:tabs>
              <w:tab w:val="right" w:pos="9350"/>
            </w:tabs>
            <w:rPr>
              <w:noProof/>
            </w:rPr>
          </w:pPr>
          <w:hyperlink w:anchor="_Toc169098139" w:history="1">
            <w:r w:rsidRPr="0017642A">
              <w:rPr>
                <w:rStyle w:val="Hyperlink"/>
                <w:rFonts w:asciiTheme="majorHAnsi" w:hAnsiTheme="majorHAnsi" w:cstheme="majorHAnsi"/>
                <w:noProof/>
              </w:rPr>
              <w:t>How would a living allowance deduction help some SSI recipients marry without losing their stipend or having it cut so much?</w:t>
            </w:r>
            <w:r>
              <w:rPr>
                <w:noProof/>
                <w:webHidden/>
              </w:rPr>
              <w:tab/>
            </w:r>
            <w:r>
              <w:rPr>
                <w:noProof/>
                <w:webHidden/>
              </w:rPr>
              <w:fldChar w:fldCharType="begin"/>
            </w:r>
            <w:r>
              <w:rPr>
                <w:noProof/>
                <w:webHidden/>
              </w:rPr>
              <w:instrText xml:space="preserve"> PAGEREF _Toc169098139 \h </w:instrText>
            </w:r>
            <w:r>
              <w:rPr>
                <w:noProof/>
                <w:webHidden/>
              </w:rPr>
            </w:r>
            <w:r>
              <w:rPr>
                <w:noProof/>
                <w:webHidden/>
              </w:rPr>
              <w:fldChar w:fldCharType="separate"/>
            </w:r>
            <w:r>
              <w:rPr>
                <w:noProof/>
                <w:webHidden/>
              </w:rPr>
              <w:t>17</w:t>
            </w:r>
            <w:r>
              <w:rPr>
                <w:noProof/>
                <w:webHidden/>
              </w:rPr>
              <w:fldChar w:fldCharType="end"/>
            </w:r>
          </w:hyperlink>
        </w:p>
        <w:p w14:paraId="42F5699D" w14:textId="0B7C0218" w:rsidR="00622360" w:rsidRDefault="00622360">
          <w:pPr>
            <w:pStyle w:val="TOC2"/>
            <w:tabs>
              <w:tab w:val="right" w:pos="9350"/>
            </w:tabs>
            <w:rPr>
              <w:noProof/>
            </w:rPr>
          </w:pPr>
          <w:hyperlink w:anchor="_Toc169098140" w:history="1">
            <w:r w:rsidRPr="0017642A">
              <w:rPr>
                <w:rStyle w:val="Hyperlink"/>
                <w:rFonts w:asciiTheme="majorHAnsi" w:hAnsiTheme="majorHAnsi" w:cstheme="majorHAnsi"/>
                <w:noProof/>
              </w:rPr>
              <w:t>Sources:</w:t>
            </w:r>
            <w:r>
              <w:rPr>
                <w:noProof/>
                <w:webHidden/>
              </w:rPr>
              <w:tab/>
            </w:r>
            <w:r>
              <w:rPr>
                <w:noProof/>
                <w:webHidden/>
              </w:rPr>
              <w:fldChar w:fldCharType="begin"/>
            </w:r>
            <w:r>
              <w:rPr>
                <w:noProof/>
                <w:webHidden/>
              </w:rPr>
              <w:instrText xml:space="preserve"> PAGEREF _Toc169098140 \h </w:instrText>
            </w:r>
            <w:r>
              <w:rPr>
                <w:noProof/>
                <w:webHidden/>
              </w:rPr>
            </w:r>
            <w:r>
              <w:rPr>
                <w:noProof/>
                <w:webHidden/>
              </w:rPr>
              <w:fldChar w:fldCharType="separate"/>
            </w:r>
            <w:r>
              <w:rPr>
                <w:noProof/>
                <w:webHidden/>
              </w:rPr>
              <w:t>18</w:t>
            </w:r>
            <w:r>
              <w:rPr>
                <w:noProof/>
                <w:webHidden/>
              </w:rPr>
              <w:fldChar w:fldCharType="end"/>
            </w:r>
          </w:hyperlink>
        </w:p>
        <w:p w14:paraId="5BE17803" w14:textId="5D592DB6" w:rsidR="00622360" w:rsidRDefault="00622360">
          <w:pPr>
            <w:pStyle w:val="TOC1"/>
            <w:tabs>
              <w:tab w:val="right" w:pos="9350"/>
            </w:tabs>
            <w:rPr>
              <w:noProof/>
            </w:rPr>
          </w:pPr>
          <w:hyperlink w:anchor="_Toc169098141" w:history="1">
            <w:r w:rsidRPr="0017642A">
              <w:rPr>
                <w:rStyle w:val="Hyperlink"/>
                <w:rFonts w:asciiTheme="majorHAnsi" w:hAnsiTheme="majorHAnsi" w:cstheme="majorHAnsi"/>
                <w:noProof/>
              </w:rPr>
              <w:t>Disabled Adult Child (DAC) Marriage Penalty</w:t>
            </w:r>
            <w:r>
              <w:rPr>
                <w:noProof/>
                <w:webHidden/>
              </w:rPr>
              <w:tab/>
            </w:r>
            <w:r>
              <w:rPr>
                <w:noProof/>
                <w:webHidden/>
              </w:rPr>
              <w:fldChar w:fldCharType="begin"/>
            </w:r>
            <w:r>
              <w:rPr>
                <w:noProof/>
                <w:webHidden/>
              </w:rPr>
              <w:instrText xml:space="preserve"> PAGEREF _Toc169098141 \h </w:instrText>
            </w:r>
            <w:r>
              <w:rPr>
                <w:noProof/>
                <w:webHidden/>
              </w:rPr>
            </w:r>
            <w:r>
              <w:rPr>
                <w:noProof/>
                <w:webHidden/>
              </w:rPr>
              <w:fldChar w:fldCharType="separate"/>
            </w:r>
            <w:r>
              <w:rPr>
                <w:noProof/>
                <w:webHidden/>
              </w:rPr>
              <w:t>18</w:t>
            </w:r>
            <w:r>
              <w:rPr>
                <w:noProof/>
                <w:webHidden/>
              </w:rPr>
              <w:fldChar w:fldCharType="end"/>
            </w:r>
          </w:hyperlink>
        </w:p>
        <w:p w14:paraId="73C5EBF8" w14:textId="10E18918" w:rsidR="00622360" w:rsidRDefault="00622360">
          <w:pPr>
            <w:pStyle w:val="TOC2"/>
            <w:tabs>
              <w:tab w:val="right" w:pos="9350"/>
            </w:tabs>
            <w:rPr>
              <w:noProof/>
            </w:rPr>
          </w:pPr>
          <w:hyperlink w:anchor="_Toc169098142" w:history="1">
            <w:r w:rsidRPr="0017642A">
              <w:rPr>
                <w:rStyle w:val="Hyperlink"/>
                <w:rFonts w:asciiTheme="majorHAnsi" w:hAnsiTheme="majorHAnsi" w:cstheme="majorHAnsi"/>
                <w:noProof/>
              </w:rPr>
              <w:t>What is DAC?</w:t>
            </w:r>
            <w:r>
              <w:rPr>
                <w:noProof/>
                <w:webHidden/>
              </w:rPr>
              <w:tab/>
            </w:r>
            <w:r>
              <w:rPr>
                <w:noProof/>
                <w:webHidden/>
              </w:rPr>
              <w:fldChar w:fldCharType="begin"/>
            </w:r>
            <w:r>
              <w:rPr>
                <w:noProof/>
                <w:webHidden/>
              </w:rPr>
              <w:instrText xml:space="preserve"> PAGEREF _Toc169098142 \h </w:instrText>
            </w:r>
            <w:r>
              <w:rPr>
                <w:noProof/>
                <w:webHidden/>
              </w:rPr>
            </w:r>
            <w:r>
              <w:rPr>
                <w:noProof/>
                <w:webHidden/>
              </w:rPr>
              <w:fldChar w:fldCharType="separate"/>
            </w:r>
            <w:r>
              <w:rPr>
                <w:noProof/>
                <w:webHidden/>
              </w:rPr>
              <w:t>18</w:t>
            </w:r>
            <w:r>
              <w:rPr>
                <w:noProof/>
                <w:webHidden/>
              </w:rPr>
              <w:fldChar w:fldCharType="end"/>
            </w:r>
          </w:hyperlink>
        </w:p>
        <w:p w14:paraId="0AFA83FB" w14:textId="65A4F84D" w:rsidR="00622360" w:rsidRDefault="00622360">
          <w:pPr>
            <w:pStyle w:val="TOC2"/>
            <w:tabs>
              <w:tab w:val="right" w:pos="9350"/>
            </w:tabs>
            <w:rPr>
              <w:noProof/>
            </w:rPr>
          </w:pPr>
          <w:hyperlink w:anchor="_Toc169098143" w:history="1">
            <w:r w:rsidRPr="0017642A">
              <w:rPr>
                <w:rStyle w:val="Hyperlink"/>
                <w:rFonts w:asciiTheme="majorHAnsi" w:hAnsiTheme="majorHAnsi" w:cstheme="majorHAnsi"/>
                <w:noProof/>
              </w:rPr>
              <w:t>What happens if DAC recipients marry?</w:t>
            </w:r>
            <w:r>
              <w:rPr>
                <w:noProof/>
                <w:webHidden/>
              </w:rPr>
              <w:tab/>
            </w:r>
            <w:r>
              <w:rPr>
                <w:noProof/>
                <w:webHidden/>
              </w:rPr>
              <w:fldChar w:fldCharType="begin"/>
            </w:r>
            <w:r>
              <w:rPr>
                <w:noProof/>
                <w:webHidden/>
              </w:rPr>
              <w:instrText xml:space="preserve"> PAGEREF _Toc169098143 \h </w:instrText>
            </w:r>
            <w:r>
              <w:rPr>
                <w:noProof/>
                <w:webHidden/>
              </w:rPr>
            </w:r>
            <w:r>
              <w:rPr>
                <w:noProof/>
                <w:webHidden/>
              </w:rPr>
              <w:fldChar w:fldCharType="separate"/>
            </w:r>
            <w:r>
              <w:rPr>
                <w:noProof/>
                <w:webHidden/>
              </w:rPr>
              <w:t>19</w:t>
            </w:r>
            <w:r>
              <w:rPr>
                <w:noProof/>
                <w:webHidden/>
              </w:rPr>
              <w:fldChar w:fldCharType="end"/>
            </w:r>
          </w:hyperlink>
        </w:p>
        <w:p w14:paraId="47A5E377" w14:textId="3E240402" w:rsidR="00622360" w:rsidRDefault="00622360">
          <w:pPr>
            <w:pStyle w:val="TOC2"/>
            <w:tabs>
              <w:tab w:val="right" w:pos="9350"/>
            </w:tabs>
            <w:rPr>
              <w:noProof/>
            </w:rPr>
          </w:pPr>
          <w:hyperlink w:anchor="_Toc169098144" w:history="1">
            <w:r w:rsidRPr="0017642A">
              <w:rPr>
                <w:rStyle w:val="Hyperlink"/>
                <w:rFonts w:asciiTheme="majorHAnsi" w:hAnsiTheme="majorHAnsi" w:cstheme="majorHAnsi"/>
                <w:noProof/>
              </w:rPr>
              <w:t>Is DAC the only SSA benefit with marriage penalties?</w:t>
            </w:r>
            <w:r>
              <w:rPr>
                <w:noProof/>
                <w:webHidden/>
              </w:rPr>
              <w:tab/>
            </w:r>
            <w:r>
              <w:rPr>
                <w:noProof/>
                <w:webHidden/>
              </w:rPr>
              <w:fldChar w:fldCharType="begin"/>
            </w:r>
            <w:r>
              <w:rPr>
                <w:noProof/>
                <w:webHidden/>
              </w:rPr>
              <w:instrText xml:space="preserve"> PAGEREF _Toc169098144 \h </w:instrText>
            </w:r>
            <w:r>
              <w:rPr>
                <w:noProof/>
                <w:webHidden/>
              </w:rPr>
            </w:r>
            <w:r>
              <w:rPr>
                <w:noProof/>
                <w:webHidden/>
              </w:rPr>
              <w:fldChar w:fldCharType="separate"/>
            </w:r>
            <w:r>
              <w:rPr>
                <w:noProof/>
                <w:webHidden/>
              </w:rPr>
              <w:t>19</w:t>
            </w:r>
            <w:r>
              <w:rPr>
                <w:noProof/>
                <w:webHidden/>
              </w:rPr>
              <w:fldChar w:fldCharType="end"/>
            </w:r>
          </w:hyperlink>
        </w:p>
        <w:p w14:paraId="4214174F" w14:textId="46E8BCBC" w:rsidR="00622360" w:rsidRDefault="00622360">
          <w:pPr>
            <w:pStyle w:val="TOC2"/>
            <w:tabs>
              <w:tab w:val="right" w:pos="9350"/>
            </w:tabs>
            <w:rPr>
              <w:noProof/>
            </w:rPr>
          </w:pPr>
          <w:hyperlink w:anchor="_Toc169098145" w:history="1">
            <w:r w:rsidRPr="0017642A">
              <w:rPr>
                <w:rStyle w:val="Hyperlink"/>
                <w:rFonts w:asciiTheme="majorHAnsi" w:hAnsiTheme="majorHAnsi" w:cstheme="majorHAnsi"/>
                <w:noProof/>
              </w:rPr>
              <w:t>Why are the marriage penalties affecting DAC and other disabled recipients of SSA benefits particularly unfair?</w:t>
            </w:r>
            <w:r>
              <w:rPr>
                <w:noProof/>
                <w:webHidden/>
              </w:rPr>
              <w:tab/>
            </w:r>
            <w:r>
              <w:rPr>
                <w:noProof/>
                <w:webHidden/>
              </w:rPr>
              <w:fldChar w:fldCharType="begin"/>
            </w:r>
            <w:r>
              <w:rPr>
                <w:noProof/>
                <w:webHidden/>
              </w:rPr>
              <w:instrText xml:space="preserve"> PAGEREF _Toc169098145 \h </w:instrText>
            </w:r>
            <w:r>
              <w:rPr>
                <w:noProof/>
                <w:webHidden/>
              </w:rPr>
            </w:r>
            <w:r>
              <w:rPr>
                <w:noProof/>
                <w:webHidden/>
              </w:rPr>
              <w:fldChar w:fldCharType="separate"/>
            </w:r>
            <w:r>
              <w:rPr>
                <w:noProof/>
                <w:webHidden/>
              </w:rPr>
              <w:t>19</w:t>
            </w:r>
            <w:r>
              <w:rPr>
                <w:noProof/>
                <w:webHidden/>
              </w:rPr>
              <w:fldChar w:fldCharType="end"/>
            </w:r>
          </w:hyperlink>
        </w:p>
        <w:p w14:paraId="17CF0BB1" w14:textId="59A46F60" w:rsidR="00622360" w:rsidRDefault="00622360">
          <w:pPr>
            <w:pStyle w:val="TOC2"/>
            <w:tabs>
              <w:tab w:val="right" w:pos="9350"/>
            </w:tabs>
            <w:rPr>
              <w:noProof/>
            </w:rPr>
          </w:pPr>
          <w:hyperlink w:anchor="_Toc169098146" w:history="1">
            <w:r w:rsidRPr="0017642A">
              <w:rPr>
                <w:rStyle w:val="Hyperlink"/>
                <w:rFonts w:asciiTheme="majorHAnsi" w:hAnsiTheme="majorHAnsi" w:cstheme="majorHAnsi"/>
                <w:noProof/>
              </w:rPr>
              <w:t>Is there any way to change the law to give disabled people and their partners marriage equality?</w:t>
            </w:r>
            <w:r>
              <w:rPr>
                <w:noProof/>
                <w:webHidden/>
              </w:rPr>
              <w:tab/>
            </w:r>
            <w:r>
              <w:rPr>
                <w:noProof/>
                <w:webHidden/>
              </w:rPr>
              <w:fldChar w:fldCharType="begin"/>
            </w:r>
            <w:r>
              <w:rPr>
                <w:noProof/>
                <w:webHidden/>
              </w:rPr>
              <w:instrText xml:space="preserve"> PAGEREF _Toc169098146 \h </w:instrText>
            </w:r>
            <w:r>
              <w:rPr>
                <w:noProof/>
                <w:webHidden/>
              </w:rPr>
            </w:r>
            <w:r>
              <w:rPr>
                <w:noProof/>
                <w:webHidden/>
              </w:rPr>
              <w:fldChar w:fldCharType="separate"/>
            </w:r>
            <w:r>
              <w:rPr>
                <w:noProof/>
                <w:webHidden/>
              </w:rPr>
              <w:t>20</w:t>
            </w:r>
            <w:r>
              <w:rPr>
                <w:noProof/>
                <w:webHidden/>
              </w:rPr>
              <w:fldChar w:fldCharType="end"/>
            </w:r>
          </w:hyperlink>
        </w:p>
        <w:p w14:paraId="7D003E8B" w14:textId="140A7FAD" w:rsidR="00622360" w:rsidRDefault="00622360">
          <w:pPr>
            <w:pStyle w:val="TOC2"/>
            <w:tabs>
              <w:tab w:val="right" w:pos="9350"/>
            </w:tabs>
            <w:rPr>
              <w:noProof/>
            </w:rPr>
          </w:pPr>
          <w:hyperlink w:anchor="_Toc169098147" w:history="1">
            <w:r w:rsidRPr="0017642A">
              <w:rPr>
                <w:rStyle w:val="Hyperlink"/>
                <w:rFonts w:asciiTheme="majorHAnsi" w:hAnsiTheme="majorHAnsi" w:cstheme="majorHAnsi"/>
                <w:noProof/>
              </w:rPr>
              <w:t>Sources:</w:t>
            </w:r>
            <w:r>
              <w:rPr>
                <w:noProof/>
                <w:webHidden/>
              </w:rPr>
              <w:tab/>
            </w:r>
            <w:r>
              <w:rPr>
                <w:noProof/>
                <w:webHidden/>
              </w:rPr>
              <w:fldChar w:fldCharType="begin"/>
            </w:r>
            <w:r>
              <w:rPr>
                <w:noProof/>
                <w:webHidden/>
              </w:rPr>
              <w:instrText xml:space="preserve"> PAGEREF _Toc169098147 \h </w:instrText>
            </w:r>
            <w:r>
              <w:rPr>
                <w:noProof/>
                <w:webHidden/>
              </w:rPr>
            </w:r>
            <w:r>
              <w:rPr>
                <w:noProof/>
                <w:webHidden/>
              </w:rPr>
              <w:fldChar w:fldCharType="separate"/>
            </w:r>
            <w:r>
              <w:rPr>
                <w:noProof/>
                <w:webHidden/>
              </w:rPr>
              <w:t>21</w:t>
            </w:r>
            <w:r>
              <w:rPr>
                <w:noProof/>
                <w:webHidden/>
              </w:rPr>
              <w:fldChar w:fldCharType="end"/>
            </w:r>
          </w:hyperlink>
        </w:p>
        <w:p w14:paraId="0D6C5203" w14:textId="3C16508E" w:rsidR="00622360" w:rsidRDefault="00622360">
          <w:pPr>
            <w:pStyle w:val="TOC1"/>
            <w:tabs>
              <w:tab w:val="right" w:pos="9350"/>
            </w:tabs>
            <w:rPr>
              <w:noProof/>
            </w:rPr>
          </w:pPr>
          <w:hyperlink w:anchor="_Toc169098148" w:history="1">
            <w:r w:rsidRPr="0017642A">
              <w:rPr>
                <w:rStyle w:val="Hyperlink"/>
                <w:rFonts w:asciiTheme="majorHAnsi" w:hAnsiTheme="majorHAnsi" w:cstheme="majorHAnsi"/>
                <w:noProof/>
              </w:rPr>
              <w:t>Take Action</w:t>
            </w:r>
            <w:r>
              <w:rPr>
                <w:noProof/>
                <w:webHidden/>
              </w:rPr>
              <w:tab/>
            </w:r>
            <w:r>
              <w:rPr>
                <w:noProof/>
                <w:webHidden/>
              </w:rPr>
              <w:fldChar w:fldCharType="begin"/>
            </w:r>
            <w:r>
              <w:rPr>
                <w:noProof/>
                <w:webHidden/>
              </w:rPr>
              <w:instrText xml:space="preserve"> PAGEREF _Toc169098148 \h </w:instrText>
            </w:r>
            <w:r>
              <w:rPr>
                <w:noProof/>
                <w:webHidden/>
              </w:rPr>
            </w:r>
            <w:r>
              <w:rPr>
                <w:noProof/>
                <w:webHidden/>
              </w:rPr>
              <w:fldChar w:fldCharType="separate"/>
            </w:r>
            <w:r>
              <w:rPr>
                <w:noProof/>
                <w:webHidden/>
              </w:rPr>
              <w:t>21</w:t>
            </w:r>
            <w:r>
              <w:rPr>
                <w:noProof/>
                <w:webHidden/>
              </w:rPr>
              <w:fldChar w:fldCharType="end"/>
            </w:r>
          </w:hyperlink>
        </w:p>
        <w:p w14:paraId="0F92E5C7" w14:textId="41CD6BCA" w:rsidR="00622360" w:rsidRDefault="00622360">
          <w:pPr>
            <w:pStyle w:val="TOC2"/>
            <w:tabs>
              <w:tab w:val="right" w:pos="9350"/>
            </w:tabs>
            <w:rPr>
              <w:noProof/>
            </w:rPr>
          </w:pPr>
          <w:hyperlink w:anchor="_Toc169098149" w:history="1">
            <w:r w:rsidRPr="0017642A">
              <w:rPr>
                <w:rStyle w:val="Hyperlink"/>
                <w:rFonts w:asciiTheme="majorHAnsi" w:hAnsiTheme="majorHAnsi" w:cstheme="majorHAnsi"/>
                <w:noProof/>
              </w:rPr>
              <w:t>Follow DREDF</w:t>
            </w:r>
            <w:r>
              <w:rPr>
                <w:noProof/>
                <w:webHidden/>
              </w:rPr>
              <w:tab/>
            </w:r>
            <w:r>
              <w:rPr>
                <w:noProof/>
                <w:webHidden/>
              </w:rPr>
              <w:fldChar w:fldCharType="begin"/>
            </w:r>
            <w:r>
              <w:rPr>
                <w:noProof/>
                <w:webHidden/>
              </w:rPr>
              <w:instrText xml:space="preserve"> PAGEREF _Toc169098149 \h </w:instrText>
            </w:r>
            <w:r>
              <w:rPr>
                <w:noProof/>
                <w:webHidden/>
              </w:rPr>
            </w:r>
            <w:r>
              <w:rPr>
                <w:noProof/>
                <w:webHidden/>
              </w:rPr>
              <w:fldChar w:fldCharType="separate"/>
            </w:r>
            <w:r>
              <w:rPr>
                <w:noProof/>
                <w:webHidden/>
              </w:rPr>
              <w:t>21</w:t>
            </w:r>
            <w:r>
              <w:rPr>
                <w:noProof/>
                <w:webHidden/>
              </w:rPr>
              <w:fldChar w:fldCharType="end"/>
            </w:r>
          </w:hyperlink>
        </w:p>
        <w:p w14:paraId="1185CEF9" w14:textId="4CE76C4E" w:rsidR="00622360" w:rsidRDefault="00622360">
          <w:pPr>
            <w:pStyle w:val="TOC2"/>
            <w:tabs>
              <w:tab w:val="right" w:pos="9350"/>
            </w:tabs>
            <w:rPr>
              <w:noProof/>
            </w:rPr>
          </w:pPr>
          <w:hyperlink w:anchor="_Toc169098150" w:history="1">
            <w:r w:rsidRPr="0017642A">
              <w:rPr>
                <w:rStyle w:val="Hyperlink"/>
                <w:rFonts w:asciiTheme="majorHAnsi" w:hAnsiTheme="majorHAnsi" w:cstheme="majorHAnsi"/>
                <w:noProof/>
              </w:rPr>
              <w:t>Amplify Hashtags!</w:t>
            </w:r>
            <w:r>
              <w:rPr>
                <w:noProof/>
                <w:webHidden/>
              </w:rPr>
              <w:tab/>
            </w:r>
            <w:r>
              <w:rPr>
                <w:noProof/>
                <w:webHidden/>
              </w:rPr>
              <w:fldChar w:fldCharType="begin"/>
            </w:r>
            <w:r>
              <w:rPr>
                <w:noProof/>
                <w:webHidden/>
              </w:rPr>
              <w:instrText xml:space="preserve"> PAGEREF _Toc169098150 \h </w:instrText>
            </w:r>
            <w:r>
              <w:rPr>
                <w:noProof/>
                <w:webHidden/>
              </w:rPr>
            </w:r>
            <w:r>
              <w:rPr>
                <w:noProof/>
                <w:webHidden/>
              </w:rPr>
              <w:fldChar w:fldCharType="separate"/>
            </w:r>
            <w:r>
              <w:rPr>
                <w:noProof/>
                <w:webHidden/>
              </w:rPr>
              <w:t>21</w:t>
            </w:r>
            <w:r>
              <w:rPr>
                <w:noProof/>
                <w:webHidden/>
              </w:rPr>
              <w:fldChar w:fldCharType="end"/>
            </w:r>
          </w:hyperlink>
        </w:p>
        <w:p w14:paraId="5561EB77" w14:textId="778156AB" w:rsidR="00622360" w:rsidRDefault="00622360">
          <w:pPr>
            <w:pStyle w:val="TOC2"/>
            <w:tabs>
              <w:tab w:val="right" w:pos="9350"/>
            </w:tabs>
            <w:rPr>
              <w:noProof/>
            </w:rPr>
          </w:pPr>
          <w:hyperlink w:anchor="_Toc169098151" w:history="1">
            <w:r w:rsidRPr="0017642A">
              <w:rPr>
                <w:rStyle w:val="Hyperlink"/>
                <w:rFonts w:asciiTheme="majorHAnsi" w:hAnsiTheme="majorHAnsi" w:cstheme="majorHAnsi"/>
                <w:noProof/>
              </w:rPr>
              <w:t>Share your Story</w:t>
            </w:r>
            <w:r>
              <w:rPr>
                <w:noProof/>
                <w:webHidden/>
              </w:rPr>
              <w:tab/>
            </w:r>
            <w:r>
              <w:rPr>
                <w:noProof/>
                <w:webHidden/>
              </w:rPr>
              <w:fldChar w:fldCharType="begin"/>
            </w:r>
            <w:r>
              <w:rPr>
                <w:noProof/>
                <w:webHidden/>
              </w:rPr>
              <w:instrText xml:space="preserve"> PAGEREF _Toc169098151 \h </w:instrText>
            </w:r>
            <w:r>
              <w:rPr>
                <w:noProof/>
                <w:webHidden/>
              </w:rPr>
            </w:r>
            <w:r>
              <w:rPr>
                <w:noProof/>
                <w:webHidden/>
              </w:rPr>
              <w:fldChar w:fldCharType="separate"/>
            </w:r>
            <w:r>
              <w:rPr>
                <w:noProof/>
                <w:webHidden/>
              </w:rPr>
              <w:t>22</w:t>
            </w:r>
            <w:r>
              <w:rPr>
                <w:noProof/>
                <w:webHidden/>
              </w:rPr>
              <w:fldChar w:fldCharType="end"/>
            </w:r>
          </w:hyperlink>
        </w:p>
        <w:p w14:paraId="2893193C" w14:textId="7E52DF9B" w:rsidR="00622360" w:rsidRDefault="00622360">
          <w:pPr>
            <w:pStyle w:val="TOC1"/>
            <w:tabs>
              <w:tab w:val="right" w:pos="9350"/>
            </w:tabs>
            <w:rPr>
              <w:noProof/>
            </w:rPr>
          </w:pPr>
          <w:hyperlink w:anchor="_Toc169098152" w:history="1">
            <w:r w:rsidRPr="0017642A">
              <w:rPr>
                <w:rStyle w:val="Hyperlink"/>
                <w:rFonts w:asciiTheme="majorHAnsi" w:hAnsiTheme="majorHAnsi" w:cstheme="majorHAnsi"/>
                <w:noProof/>
              </w:rPr>
              <w:t>Eliminating or Reducing Marriage Penalties – Bills Currently Introduced in Congress</w:t>
            </w:r>
            <w:r>
              <w:rPr>
                <w:noProof/>
                <w:webHidden/>
              </w:rPr>
              <w:tab/>
            </w:r>
            <w:r>
              <w:rPr>
                <w:noProof/>
                <w:webHidden/>
              </w:rPr>
              <w:fldChar w:fldCharType="begin"/>
            </w:r>
            <w:r>
              <w:rPr>
                <w:noProof/>
                <w:webHidden/>
              </w:rPr>
              <w:instrText xml:space="preserve"> PAGEREF _Toc169098152 \h </w:instrText>
            </w:r>
            <w:r>
              <w:rPr>
                <w:noProof/>
                <w:webHidden/>
              </w:rPr>
            </w:r>
            <w:r>
              <w:rPr>
                <w:noProof/>
                <w:webHidden/>
              </w:rPr>
              <w:fldChar w:fldCharType="separate"/>
            </w:r>
            <w:r>
              <w:rPr>
                <w:noProof/>
                <w:webHidden/>
              </w:rPr>
              <w:t>23</w:t>
            </w:r>
            <w:r>
              <w:rPr>
                <w:noProof/>
                <w:webHidden/>
              </w:rPr>
              <w:fldChar w:fldCharType="end"/>
            </w:r>
          </w:hyperlink>
        </w:p>
        <w:p w14:paraId="2E3BE6F1" w14:textId="1FB81974" w:rsidR="00622360" w:rsidRDefault="00622360">
          <w:pPr>
            <w:pStyle w:val="TOC1"/>
            <w:tabs>
              <w:tab w:val="right" w:pos="9350"/>
            </w:tabs>
            <w:rPr>
              <w:noProof/>
            </w:rPr>
          </w:pPr>
          <w:hyperlink w:anchor="_Toc169098153" w:history="1">
            <w:r w:rsidRPr="0017642A">
              <w:rPr>
                <w:rStyle w:val="Hyperlink"/>
                <w:rFonts w:asciiTheme="majorHAnsi" w:hAnsiTheme="majorHAnsi" w:cstheme="majorHAnsi"/>
                <w:noProof/>
              </w:rPr>
              <w:t>Legislative Advocacy: What can we do?</w:t>
            </w:r>
            <w:r>
              <w:rPr>
                <w:noProof/>
                <w:webHidden/>
              </w:rPr>
              <w:tab/>
            </w:r>
            <w:r>
              <w:rPr>
                <w:noProof/>
                <w:webHidden/>
              </w:rPr>
              <w:fldChar w:fldCharType="begin"/>
            </w:r>
            <w:r>
              <w:rPr>
                <w:noProof/>
                <w:webHidden/>
              </w:rPr>
              <w:instrText xml:space="preserve"> PAGEREF _Toc169098153 \h </w:instrText>
            </w:r>
            <w:r>
              <w:rPr>
                <w:noProof/>
                <w:webHidden/>
              </w:rPr>
            </w:r>
            <w:r>
              <w:rPr>
                <w:noProof/>
                <w:webHidden/>
              </w:rPr>
              <w:fldChar w:fldCharType="separate"/>
            </w:r>
            <w:r>
              <w:rPr>
                <w:noProof/>
                <w:webHidden/>
              </w:rPr>
              <w:t>23</w:t>
            </w:r>
            <w:r>
              <w:rPr>
                <w:noProof/>
                <w:webHidden/>
              </w:rPr>
              <w:fldChar w:fldCharType="end"/>
            </w:r>
          </w:hyperlink>
        </w:p>
        <w:p w14:paraId="4B1784B7" w14:textId="2020551F" w:rsidR="00622360" w:rsidRDefault="00622360">
          <w:pPr>
            <w:pStyle w:val="TOC2"/>
            <w:tabs>
              <w:tab w:val="right" w:pos="9350"/>
            </w:tabs>
            <w:rPr>
              <w:noProof/>
            </w:rPr>
          </w:pPr>
          <w:hyperlink w:anchor="_Toc169098154" w:history="1">
            <w:r w:rsidRPr="0017642A">
              <w:rPr>
                <w:rStyle w:val="Hyperlink"/>
                <w:rFonts w:asciiTheme="majorHAnsi" w:hAnsiTheme="majorHAnsi" w:cstheme="majorHAnsi"/>
                <w:noProof/>
              </w:rPr>
              <w:t>Find Your Members of Congress</w:t>
            </w:r>
            <w:r>
              <w:rPr>
                <w:noProof/>
                <w:webHidden/>
              </w:rPr>
              <w:tab/>
            </w:r>
            <w:r>
              <w:rPr>
                <w:noProof/>
                <w:webHidden/>
              </w:rPr>
              <w:fldChar w:fldCharType="begin"/>
            </w:r>
            <w:r>
              <w:rPr>
                <w:noProof/>
                <w:webHidden/>
              </w:rPr>
              <w:instrText xml:space="preserve"> PAGEREF _Toc169098154 \h </w:instrText>
            </w:r>
            <w:r>
              <w:rPr>
                <w:noProof/>
                <w:webHidden/>
              </w:rPr>
            </w:r>
            <w:r>
              <w:rPr>
                <w:noProof/>
                <w:webHidden/>
              </w:rPr>
              <w:fldChar w:fldCharType="separate"/>
            </w:r>
            <w:r>
              <w:rPr>
                <w:noProof/>
                <w:webHidden/>
              </w:rPr>
              <w:t>23</w:t>
            </w:r>
            <w:r>
              <w:rPr>
                <w:noProof/>
                <w:webHidden/>
              </w:rPr>
              <w:fldChar w:fldCharType="end"/>
            </w:r>
          </w:hyperlink>
        </w:p>
        <w:p w14:paraId="604B402A" w14:textId="14E8AB2D" w:rsidR="00622360" w:rsidRDefault="00622360">
          <w:pPr>
            <w:pStyle w:val="TOC2"/>
            <w:tabs>
              <w:tab w:val="right" w:pos="9350"/>
            </w:tabs>
            <w:rPr>
              <w:noProof/>
            </w:rPr>
          </w:pPr>
          <w:hyperlink w:anchor="_Toc169098155" w:history="1">
            <w:r w:rsidRPr="0017642A">
              <w:rPr>
                <w:rStyle w:val="Hyperlink"/>
                <w:rFonts w:asciiTheme="majorHAnsi" w:hAnsiTheme="majorHAnsi" w:cstheme="majorHAnsi"/>
                <w:noProof/>
              </w:rPr>
              <w:t>Version 1: Sample Language to Write to Your Representative</w:t>
            </w:r>
            <w:r>
              <w:rPr>
                <w:noProof/>
                <w:webHidden/>
              </w:rPr>
              <w:tab/>
            </w:r>
            <w:r>
              <w:rPr>
                <w:noProof/>
                <w:webHidden/>
              </w:rPr>
              <w:fldChar w:fldCharType="begin"/>
            </w:r>
            <w:r>
              <w:rPr>
                <w:noProof/>
                <w:webHidden/>
              </w:rPr>
              <w:instrText xml:space="preserve"> PAGEREF _Toc169098155 \h </w:instrText>
            </w:r>
            <w:r>
              <w:rPr>
                <w:noProof/>
                <w:webHidden/>
              </w:rPr>
            </w:r>
            <w:r>
              <w:rPr>
                <w:noProof/>
                <w:webHidden/>
              </w:rPr>
              <w:fldChar w:fldCharType="separate"/>
            </w:r>
            <w:r>
              <w:rPr>
                <w:noProof/>
                <w:webHidden/>
              </w:rPr>
              <w:t>24</w:t>
            </w:r>
            <w:r>
              <w:rPr>
                <w:noProof/>
                <w:webHidden/>
              </w:rPr>
              <w:fldChar w:fldCharType="end"/>
            </w:r>
          </w:hyperlink>
        </w:p>
        <w:p w14:paraId="41E96360" w14:textId="6A0ED3F4" w:rsidR="00622360" w:rsidRDefault="00622360">
          <w:pPr>
            <w:pStyle w:val="TOC2"/>
            <w:tabs>
              <w:tab w:val="right" w:pos="9350"/>
            </w:tabs>
            <w:rPr>
              <w:noProof/>
            </w:rPr>
          </w:pPr>
          <w:hyperlink w:anchor="_Toc169098156" w:history="1">
            <w:r w:rsidRPr="0017642A">
              <w:rPr>
                <w:rStyle w:val="Hyperlink"/>
                <w:rFonts w:asciiTheme="majorHAnsi" w:hAnsiTheme="majorHAnsi" w:cstheme="majorHAnsi"/>
                <w:noProof/>
              </w:rPr>
              <w:t>Version 2: Sample Language to Write to Your Representative</w:t>
            </w:r>
            <w:r>
              <w:rPr>
                <w:noProof/>
                <w:webHidden/>
              </w:rPr>
              <w:tab/>
            </w:r>
            <w:r>
              <w:rPr>
                <w:noProof/>
                <w:webHidden/>
              </w:rPr>
              <w:fldChar w:fldCharType="begin"/>
            </w:r>
            <w:r>
              <w:rPr>
                <w:noProof/>
                <w:webHidden/>
              </w:rPr>
              <w:instrText xml:space="preserve"> PAGEREF _Toc169098156 \h </w:instrText>
            </w:r>
            <w:r>
              <w:rPr>
                <w:noProof/>
                <w:webHidden/>
              </w:rPr>
            </w:r>
            <w:r>
              <w:rPr>
                <w:noProof/>
                <w:webHidden/>
              </w:rPr>
              <w:fldChar w:fldCharType="separate"/>
            </w:r>
            <w:r>
              <w:rPr>
                <w:noProof/>
                <w:webHidden/>
              </w:rPr>
              <w:t>24</w:t>
            </w:r>
            <w:r>
              <w:rPr>
                <w:noProof/>
                <w:webHidden/>
              </w:rPr>
              <w:fldChar w:fldCharType="end"/>
            </w:r>
          </w:hyperlink>
        </w:p>
        <w:p w14:paraId="319624BB" w14:textId="407F2474" w:rsidR="00622360" w:rsidRDefault="00622360">
          <w:pPr>
            <w:pStyle w:val="TOC2"/>
            <w:tabs>
              <w:tab w:val="right" w:pos="9350"/>
            </w:tabs>
            <w:rPr>
              <w:noProof/>
            </w:rPr>
          </w:pPr>
          <w:hyperlink w:anchor="_Toc169098157" w:history="1">
            <w:r w:rsidRPr="0017642A">
              <w:rPr>
                <w:rStyle w:val="Hyperlink"/>
                <w:rFonts w:asciiTheme="majorHAnsi" w:hAnsiTheme="majorHAnsi" w:cstheme="majorHAnsi"/>
                <w:noProof/>
              </w:rPr>
              <w:t>What can your state do?</w:t>
            </w:r>
            <w:r>
              <w:rPr>
                <w:noProof/>
                <w:webHidden/>
              </w:rPr>
              <w:tab/>
            </w:r>
            <w:r>
              <w:rPr>
                <w:noProof/>
                <w:webHidden/>
              </w:rPr>
              <w:fldChar w:fldCharType="begin"/>
            </w:r>
            <w:r>
              <w:rPr>
                <w:noProof/>
                <w:webHidden/>
              </w:rPr>
              <w:instrText xml:space="preserve"> PAGEREF _Toc169098157 \h </w:instrText>
            </w:r>
            <w:r>
              <w:rPr>
                <w:noProof/>
                <w:webHidden/>
              </w:rPr>
            </w:r>
            <w:r>
              <w:rPr>
                <w:noProof/>
                <w:webHidden/>
              </w:rPr>
              <w:fldChar w:fldCharType="separate"/>
            </w:r>
            <w:r>
              <w:rPr>
                <w:noProof/>
                <w:webHidden/>
              </w:rPr>
              <w:t>25</w:t>
            </w:r>
            <w:r>
              <w:rPr>
                <w:noProof/>
                <w:webHidden/>
              </w:rPr>
              <w:fldChar w:fldCharType="end"/>
            </w:r>
          </w:hyperlink>
        </w:p>
        <w:p w14:paraId="680BDF04" w14:textId="35B7EDD1" w:rsidR="00622360" w:rsidRDefault="00622360">
          <w:pPr>
            <w:pStyle w:val="TOC1"/>
            <w:tabs>
              <w:tab w:val="right" w:pos="9350"/>
            </w:tabs>
            <w:rPr>
              <w:noProof/>
            </w:rPr>
          </w:pPr>
          <w:hyperlink w:anchor="_Toc169098158" w:history="1">
            <w:r w:rsidRPr="0017642A">
              <w:rPr>
                <w:rStyle w:val="Hyperlink"/>
                <w:rFonts w:asciiTheme="majorHAnsi" w:hAnsiTheme="majorHAnsi" w:cstheme="majorHAnsi"/>
                <w:noProof/>
              </w:rPr>
              <w:t>Acknowledgments</w:t>
            </w:r>
            <w:r>
              <w:rPr>
                <w:noProof/>
                <w:webHidden/>
              </w:rPr>
              <w:tab/>
            </w:r>
            <w:r>
              <w:rPr>
                <w:noProof/>
                <w:webHidden/>
              </w:rPr>
              <w:fldChar w:fldCharType="begin"/>
            </w:r>
            <w:r>
              <w:rPr>
                <w:noProof/>
                <w:webHidden/>
              </w:rPr>
              <w:instrText xml:space="preserve"> PAGEREF _Toc169098158 \h </w:instrText>
            </w:r>
            <w:r>
              <w:rPr>
                <w:noProof/>
                <w:webHidden/>
              </w:rPr>
            </w:r>
            <w:r>
              <w:rPr>
                <w:noProof/>
                <w:webHidden/>
              </w:rPr>
              <w:fldChar w:fldCharType="separate"/>
            </w:r>
            <w:r>
              <w:rPr>
                <w:noProof/>
                <w:webHidden/>
              </w:rPr>
              <w:t>26</w:t>
            </w:r>
            <w:r>
              <w:rPr>
                <w:noProof/>
                <w:webHidden/>
              </w:rPr>
              <w:fldChar w:fldCharType="end"/>
            </w:r>
          </w:hyperlink>
        </w:p>
        <w:p w14:paraId="00000041" w14:textId="2A77886D" w:rsidR="00AA209E" w:rsidRPr="00622360" w:rsidRDefault="00000000">
          <w:pPr>
            <w:widowControl w:val="0"/>
            <w:tabs>
              <w:tab w:val="right" w:pos="12000"/>
            </w:tabs>
            <w:spacing w:before="60" w:line="240" w:lineRule="auto"/>
            <w:rPr>
              <w:rFonts w:asciiTheme="majorHAnsi" w:eastAsia="Arial" w:hAnsiTheme="majorHAnsi" w:cstheme="majorHAnsi"/>
              <w:b/>
              <w:color w:val="000000"/>
              <w:sz w:val="22"/>
              <w:szCs w:val="22"/>
            </w:rPr>
          </w:pPr>
          <w:r w:rsidRPr="00622360">
            <w:rPr>
              <w:rFonts w:asciiTheme="majorHAnsi" w:hAnsiTheme="majorHAnsi" w:cstheme="majorHAnsi"/>
            </w:rPr>
            <w:fldChar w:fldCharType="end"/>
          </w:r>
        </w:p>
      </w:sdtContent>
    </w:sdt>
    <w:p w14:paraId="00000042" w14:textId="77777777" w:rsidR="00AA209E" w:rsidRPr="00622360" w:rsidRDefault="00AA209E">
      <w:pPr>
        <w:rPr>
          <w:rFonts w:asciiTheme="majorHAnsi" w:hAnsiTheme="majorHAnsi" w:cstheme="majorHAnsi"/>
        </w:rPr>
      </w:pPr>
    </w:p>
    <w:p w14:paraId="00000043" w14:textId="77777777" w:rsidR="00AA209E" w:rsidRPr="00622360" w:rsidRDefault="00000000">
      <w:pPr>
        <w:pStyle w:val="Heading1"/>
        <w:rPr>
          <w:rFonts w:asciiTheme="majorHAnsi" w:hAnsiTheme="majorHAnsi" w:cstheme="majorHAnsi"/>
        </w:rPr>
      </w:pPr>
      <w:bookmarkStart w:id="2" w:name="_Toc169098100"/>
      <w:r w:rsidRPr="00622360">
        <w:rPr>
          <w:rFonts w:asciiTheme="majorHAnsi" w:hAnsiTheme="majorHAnsi" w:cstheme="majorHAnsi"/>
        </w:rPr>
        <w:lastRenderedPageBreak/>
        <w:t>Introduction</w:t>
      </w:r>
      <w:bookmarkEnd w:id="2"/>
    </w:p>
    <w:p w14:paraId="00000044" w14:textId="77777777" w:rsidR="00AA209E" w:rsidRPr="00622360" w:rsidRDefault="00000000">
      <w:pPr>
        <w:rPr>
          <w:rFonts w:asciiTheme="majorHAnsi" w:hAnsiTheme="majorHAnsi" w:cstheme="majorHAnsi"/>
        </w:rPr>
      </w:pPr>
      <w:r w:rsidRPr="00622360">
        <w:rPr>
          <w:rFonts w:asciiTheme="majorHAnsi" w:hAnsiTheme="majorHAnsi" w:cstheme="majorHAnsi"/>
        </w:rPr>
        <w:t>As of December 2023,</w:t>
      </w:r>
      <w:r w:rsidRPr="00622360">
        <w:rPr>
          <w:rFonts w:asciiTheme="majorHAnsi" w:eastAsia="Roboto" w:hAnsiTheme="majorHAnsi" w:cstheme="majorHAnsi"/>
          <w:color w:val="444746"/>
          <w:sz w:val="21"/>
          <w:szCs w:val="21"/>
        </w:rPr>
        <w:t xml:space="preserve"> </w:t>
      </w:r>
      <w:r w:rsidRPr="00622360">
        <w:rPr>
          <w:rFonts w:asciiTheme="majorHAnsi" w:hAnsiTheme="majorHAnsi" w:cstheme="majorHAnsi"/>
        </w:rPr>
        <w:t>over 8 million Americans rely on federal benefits, such as Supplemental Security Income (SSI) or Disabled Adult Child (DAC) for their healthcare and to meet other basic needs. Most are people with disabilities. Unfortunately, unfair and outdated federal laws and policies can strip people of these crucial benefits if they get married. DREDF is working alongside organizations and advocates across the country to protect the freedom of people with disabilities to marry and form families with their chosen partners. This toolkit aims to help explain these unfair marriage penalties and share ways that anyone can get involved to help achieve marriage equality for people with disabilities and those they love.</w:t>
      </w:r>
    </w:p>
    <w:p w14:paraId="00000045" w14:textId="77777777" w:rsidR="00AA209E" w:rsidRPr="00622360" w:rsidRDefault="00AA209E">
      <w:pPr>
        <w:rPr>
          <w:rFonts w:asciiTheme="majorHAnsi" w:hAnsiTheme="majorHAnsi" w:cstheme="majorHAnsi"/>
        </w:rPr>
      </w:pPr>
    </w:p>
    <w:p w14:paraId="00000046" w14:textId="77777777" w:rsidR="00AA209E" w:rsidRPr="00622360" w:rsidRDefault="00000000">
      <w:pPr>
        <w:pStyle w:val="Heading1"/>
        <w:rPr>
          <w:rFonts w:asciiTheme="majorHAnsi" w:hAnsiTheme="majorHAnsi" w:cstheme="majorHAnsi"/>
        </w:rPr>
      </w:pPr>
      <w:bookmarkStart w:id="3" w:name="_c648lvtxjhyi" w:colFirst="0" w:colLast="0"/>
      <w:bookmarkStart w:id="4" w:name="_Toc169098101"/>
      <w:bookmarkEnd w:id="3"/>
      <w:r w:rsidRPr="00622360">
        <w:rPr>
          <w:rFonts w:asciiTheme="majorHAnsi" w:hAnsiTheme="majorHAnsi" w:cstheme="majorHAnsi"/>
        </w:rPr>
        <w:t>What’s at stake?</w:t>
      </w:r>
      <w:bookmarkEnd w:id="4"/>
    </w:p>
    <w:p w14:paraId="00000047" w14:textId="77777777" w:rsidR="00AA209E" w:rsidRPr="00622360" w:rsidRDefault="00000000">
      <w:pPr>
        <w:spacing w:line="342" w:lineRule="auto"/>
        <w:rPr>
          <w:rFonts w:asciiTheme="majorHAnsi" w:hAnsiTheme="majorHAnsi" w:cstheme="majorHAnsi"/>
        </w:rPr>
      </w:pPr>
      <w:r w:rsidRPr="00622360">
        <w:rPr>
          <w:rFonts w:asciiTheme="majorHAnsi" w:hAnsiTheme="majorHAnsi" w:cstheme="majorHAnsi"/>
        </w:rPr>
        <w:t>There are many ways that these unfair marriage penalties can impact the lives of people with disabilities and their partners.</w:t>
      </w:r>
    </w:p>
    <w:p w14:paraId="00000048"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Access to lifesaving healthcare &amp; community supports</w:t>
      </w:r>
    </w:p>
    <w:p w14:paraId="00000049"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Community participation &amp; integration</w:t>
      </w:r>
    </w:p>
    <w:p w14:paraId="0000004A"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Parenting &amp; Adoption</w:t>
      </w:r>
    </w:p>
    <w:p w14:paraId="0000004B"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Religious freedom</w:t>
      </w:r>
    </w:p>
    <w:p w14:paraId="0000004C"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Immigration status</w:t>
      </w:r>
    </w:p>
    <w:p w14:paraId="0000004D"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Respect &amp; Dignity</w:t>
      </w:r>
    </w:p>
    <w:p w14:paraId="0000004E"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Equality</w:t>
      </w:r>
    </w:p>
    <w:p w14:paraId="0000004F"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Constitutional rights</w:t>
      </w:r>
    </w:p>
    <w:p w14:paraId="00000050"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Celebrating our love &amp; commitment</w:t>
      </w:r>
    </w:p>
    <w:p w14:paraId="00000051"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Creating lives with the people we love</w:t>
      </w:r>
    </w:p>
    <w:p w14:paraId="00000052" w14:textId="77777777" w:rsidR="00AA209E" w:rsidRPr="00622360" w:rsidRDefault="00000000">
      <w:pPr>
        <w:numPr>
          <w:ilvl w:val="0"/>
          <w:numId w:val="15"/>
        </w:numPr>
        <w:rPr>
          <w:rFonts w:asciiTheme="majorHAnsi" w:hAnsiTheme="majorHAnsi" w:cstheme="majorHAnsi"/>
        </w:rPr>
      </w:pPr>
      <w:r w:rsidRPr="00622360">
        <w:rPr>
          <w:rFonts w:asciiTheme="majorHAnsi" w:hAnsiTheme="majorHAnsi" w:cstheme="majorHAnsi"/>
        </w:rPr>
        <w:t>Sharing our love with the world</w:t>
      </w:r>
    </w:p>
    <w:p w14:paraId="00000053" w14:textId="77777777" w:rsidR="00AA209E" w:rsidRPr="00622360" w:rsidRDefault="00000000">
      <w:pPr>
        <w:pStyle w:val="Heading1"/>
        <w:rPr>
          <w:rFonts w:asciiTheme="majorHAnsi" w:hAnsiTheme="majorHAnsi" w:cstheme="majorHAnsi"/>
        </w:rPr>
      </w:pPr>
      <w:bookmarkStart w:id="5" w:name="_Toc169098102"/>
      <w:r w:rsidRPr="00622360">
        <w:rPr>
          <w:rFonts w:asciiTheme="majorHAnsi" w:hAnsiTheme="majorHAnsi" w:cstheme="majorHAnsi"/>
        </w:rPr>
        <w:t>What terms should I know?</w:t>
      </w:r>
      <w:bookmarkEnd w:id="5"/>
    </w:p>
    <w:p w14:paraId="00000054" w14:textId="77777777" w:rsidR="00AA209E" w:rsidRPr="00622360" w:rsidRDefault="00000000">
      <w:pPr>
        <w:pStyle w:val="Heading2"/>
        <w:rPr>
          <w:rFonts w:asciiTheme="majorHAnsi" w:hAnsiTheme="majorHAnsi" w:cstheme="majorHAnsi"/>
        </w:rPr>
      </w:pPr>
      <w:bookmarkStart w:id="6" w:name="_Toc169098103"/>
      <w:r w:rsidRPr="00622360">
        <w:rPr>
          <w:rFonts w:asciiTheme="majorHAnsi" w:hAnsiTheme="majorHAnsi" w:cstheme="majorHAnsi"/>
        </w:rPr>
        <w:t>Direct Support Professionals</w:t>
      </w:r>
      <w:bookmarkEnd w:id="6"/>
    </w:p>
    <w:p w14:paraId="00000055"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Direct Support Professionals (DSP) provide a type of LTSS for people with intellectual and developmental disabilities (I/DD). DSPs work directly with people with I/DD to help them take part in their communities. Some services that a DSP can provide </w:t>
      </w:r>
      <w:proofErr w:type="gramStart"/>
      <w:r w:rsidRPr="00622360">
        <w:rPr>
          <w:rFonts w:asciiTheme="majorHAnsi" w:hAnsiTheme="majorHAnsi" w:cstheme="majorHAnsi"/>
        </w:rPr>
        <w:t>are:</w:t>
      </w:r>
      <w:proofErr w:type="gramEnd"/>
      <w:r w:rsidRPr="00622360">
        <w:rPr>
          <w:rFonts w:asciiTheme="majorHAnsi" w:hAnsiTheme="majorHAnsi" w:cstheme="majorHAnsi"/>
        </w:rPr>
        <w:t xml:space="preserve"> job coaching, help with getting disability accommodations, personal care services, and help with finding affordable housing.</w:t>
      </w:r>
    </w:p>
    <w:p w14:paraId="00000056" w14:textId="77777777" w:rsidR="00AA209E" w:rsidRPr="00622360" w:rsidRDefault="00000000">
      <w:pPr>
        <w:pStyle w:val="Heading2"/>
        <w:rPr>
          <w:rFonts w:asciiTheme="majorHAnsi" w:hAnsiTheme="majorHAnsi" w:cstheme="majorHAnsi"/>
        </w:rPr>
      </w:pPr>
      <w:bookmarkStart w:id="7" w:name="_Toc169098104"/>
      <w:r w:rsidRPr="00622360">
        <w:rPr>
          <w:rFonts w:asciiTheme="majorHAnsi" w:hAnsiTheme="majorHAnsi" w:cstheme="majorHAnsi"/>
        </w:rPr>
        <w:lastRenderedPageBreak/>
        <w:t>Disabled Adult Child</w:t>
      </w:r>
      <w:bookmarkEnd w:id="7"/>
    </w:p>
    <w:p w14:paraId="00000057"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The Disabled Adult Child (DAC) benefit is a Title II SSA disability benefit that provides a monthly stipend, access to Medicare, and a pathway to Medicaid. DAC is a “secondary” benefit based on the work record of a parent who is deceased, disabled, or retired. A person receiving DAC must be a dependent “adult child” aged 18 or older with a qualifying disability that began before age 22. Although DAC is technically a kind of “Child’s Insurance Benefit,” everyone who receives DAC is an </w:t>
      </w:r>
      <w:r w:rsidRPr="00622360">
        <w:rPr>
          <w:rFonts w:asciiTheme="majorHAnsi" w:hAnsiTheme="majorHAnsi" w:cstheme="majorHAnsi"/>
          <w:b/>
        </w:rPr>
        <w:t>adult</w:t>
      </w:r>
      <w:r w:rsidRPr="00622360">
        <w:rPr>
          <w:rFonts w:asciiTheme="majorHAnsi" w:hAnsiTheme="majorHAnsi" w:cstheme="majorHAnsi"/>
        </w:rPr>
        <w:t>. As of December 2023, there are 1.1 million people receiving DAC benefits.</w:t>
      </w:r>
      <w:r w:rsidRPr="00622360">
        <w:rPr>
          <w:rFonts w:asciiTheme="majorHAnsi" w:hAnsiTheme="majorHAnsi" w:cstheme="majorHAnsi"/>
          <w:vertAlign w:val="superscript"/>
        </w:rPr>
        <w:footnoteReference w:id="1"/>
      </w:r>
    </w:p>
    <w:p w14:paraId="00000058" w14:textId="77777777" w:rsidR="00AA209E" w:rsidRPr="00622360" w:rsidRDefault="00000000">
      <w:pPr>
        <w:pStyle w:val="Heading2"/>
        <w:rPr>
          <w:rFonts w:asciiTheme="majorHAnsi" w:hAnsiTheme="majorHAnsi" w:cstheme="majorHAnsi"/>
        </w:rPr>
      </w:pPr>
      <w:bookmarkStart w:id="8" w:name="_Toc169098105"/>
      <w:r w:rsidRPr="00622360">
        <w:rPr>
          <w:rFonts w:asciiTheme="majorHAnsi" w:hAnsiTheme="majorHAnsi" w:cstheme="majorHAnsi"/>
        </w:rPr>
        <w:t>Durable Medical Equipment</w:t>
      </w:r>
      <w:bookmarkEnd w:id="8"/>
    </w:p>
    <w:p w14:paraId="00000059"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Durable Medical Equipment (DME) is </w:t>
      </w:r>
      <w:r w:rsidRPr="00622360">
        <w:rPr>
          <w:rFonts w:asciiTheme="majorHAnsi" w:hAnsiTheme="majorHAnsi" w:cstheme="majorHAnsi"/>
          <w:color w:val="222222"/>
          <w:highlight w:val="white"/>
        </w:rPr>
        <w:t>equipment that is used for a medical purpose and can be used repeatedly to help with common life activities such as grooming, eating, and mobility. Examples of DME include wheelchairs, CPAP machines, and blood sugar meters &amp; test strips.</w:t>
      </w:r>
    </w:p>
    <w:p w14:paraId="0000005A" w14:textId="77777777" w:rsidR="00AA209E" w:rsidRPr="00622360" w:rsidRDefault="00000000">
      <w:pPr>
        <w:pStyle w:val="Heading2"/>
        <w:rPr>
          <w:rFonts w:asciiTheme="majorHAnsi" w:hAnsiTheme="majorHAnsi" w:cstheme="majorHAnsi"/>
        </w:rPr>
      </w:pPr>
      <w:bookmarkStart w:id="9" w:name="_Toc169098106"/>
      <w:r w:rsidRPr="00622360">
        <w:rPr>
          <w:rFonts w:asciiTheme="majorHAnsi" w:hAnsiTheme="majorHAnsi" w:cstheme="majorHAnsi"/>
        </w:rPr>
        <w:t>Holding Out</w:t>
      </w:r>
      <w:bookmarkEnd w:id="9"/>
    </w:p>
    <w:p w14:paraId="0000005B" w14:textId="77777777" w:rsidR="00AA209E" w:rsidRPr="00622360" w:rsidRDefault="00000000">
      <w:pPr>
        <w:rPr>
          <w:rFonts w:asciiTheme="majorHAnsi" w:hAnsiTheme="majorHAnsi" w:cstheme="majorHAnsi"/>
        </w:rPr>
      </w:pPr>
      <w:r w:rsidRPr="00622360">
        <w:rPr>
          <w:rFonts w:asciiTheme="majorHAnsi" w:hAnsiTheme="majorHAnsi" w:cstheme="majorHAnsi"/>
        </w:rPr>
        <w:t>Romantic partners may be treated as married for SSI purposes if SSA determines that they are “holding themselves out” (a.k.a. presenting themselves) as if they are a married couple to their community. When deciding if a couple is “holding out,” SSA considers evidence such as living arrangements, how the couple publicly refers to their relationship and whether they share finances.</w:t>
      </w:r>
      <w:r w:rsidRPr="00622360">
        <w:rPr>
          <w:rFonts w:asciiTheme="majorHAnsi" w:hAnsiTheme="majorHAnsi" w:cstheme="majorHAnsi"/>
          <w:vertAlign w:val="superscript"/>
        </w:rPr>
        <w:footnoteReference w:id="2"/>
      </w:r>
      <w:r w:rsidRPr="00622360">
        <w:rPr>
          <w:rFonts w:asciiTheme="majorHAnsi" w:hAnsiTheme="majorHAnsi" w:cstheme="majorHAnsi"/>
        </w:rPr>
        <w:t xml:space="preserve"> SSI marriage penalties for legally married couples also apply to couples found to be “holding out.” </w:t>
      </w:r>
      <w:r w:rsidRPr="00622360">
        <w:rPr>
          <w:rFonts w:asciiTheme="majorHAnsi" w:hAnsiTheme="majorHAnsi" w:cstheme="majorHAnsi"/>
          <w:vertAlign w:val="superscript"/>
        </w:rPr>
        <w:footnoteReference w:id="3"/>
      </w:r>
    </w:p>
    <w:p w14:paraId="0000005C" w14:textId="77777777" w:rsidR="00AA209E" w:rsidRPr="00622360" w:rsidRDefault="00000000">
      <w:pPr>
        <w:pStyle w:val="Heading2"/>
        <w:rPr>
          <w:rFonts w:asciiTheme="majorHAnsi" w:hAnsiTheme="majorHAnsi" w:cstheme="majorHAnsi"/>
        </w:rPr>
      </w:pPr>
      <w:bookmarkStart w:id="10" w:name="_Toc169098107"/>
      <w:r w:rsidRPr="00622360">
        <w:rPr>
          <w:rFonts w:asciiTheme="majorHAnsi" w:hAnsiTheme="majorHAnsi" w:cstheme="majorHAnsi"/>
        </w:rPr>
        <w:t>Home and Community-Based Services</w:t>
      </w:r>
      <w:bookmarkEnd w:id="10"/>
    </w:p>
    <w:p w14:paraId="0000005D" w14:textId="77777777" w:rsidR="00AA209E" w:rsidRPr="00622360" w:rsidRDefault="00000000">
      <w:pPr>
        <w:rPr>
          <w:rFonts w:asciiTheme="majorHAnsi" w:hAnsiTheme="majorHAnsi" w:cstheme="majorHAnsi"/>
        </w:rPr>
      </w:pPr>
      <w:r w:rsidRPr="00622360">
        <w:rPr>
          <w:rFonts w:asciiTheme="majorHAnsi" w:hAnsiTheme="majorHAnsi" w:cstheme="majorHAnsi"/>
        </w:rPr>
        <w:t>Home and community-based services (HCBS) provide opportunities for Medicaid beneficiaries to receive LTSS services in their own home or community rather than in institutions or other settings that are segregated from the larger community. States can provide these services through Medicaid waivers.</w:t>
      </w:r>
    </w:p>
    <w:p w14:paraId="0000005E" w14:textId="77777777" w:rsidR="00AA209E" w:rsidRPr="00622360" w:rsidRDefault="00000000">
      <w:pPr>
        <w:pStyle w:val="Heading2"/>
        <w:rPr>
          <w:rFonts w:asciiTheme="majorHAnsi" w:hAnsiTheme="majorHAnsi" w:cstheme="majorHAnsi"/>
        </w:rPr>
      </w:pPr>
      <w:bookmarkStart w:id="11" w:name="_Toc169098108"/>
      <w:r w:rsidRPr="00622360">
        <w:rPr>
          <w:rFonts w:asciiTheme="majorHAnsi" w:hAnsiTheme="majorHAnsi" w:cstheme="majorHAnsi"/>
        </w:rPr>
        <w:lastRenderedPageBreak/>
        <w:t>Long-Term Services and Supports</w:t>
      </w:r>
      <w:bookmarkEnd w:id="11"/>
    </w:p>
    <w:p w14:paraId="0000005F" w14:textId="77777777" w:rsidR="00AA209E" w:rsidRPr="00622360" w:rsidRDefault="00000000">
      <w:pPr>
        <w:rPr>
          <w:rFonts w:asciiTheme="majorHAnsi" w:hAnsiTheme="majorHAnsi" w:cstheme="majorHAnsi"/>
        </w:rPr>
      </w:pPr>
      <w:r w:rsidRPr="00622360">
        <w:rPr>
          <w:rFonts w:asciiTheme="majorHAnsi" w:hAnsiTheme="majorHAnsi" w:cstheme="majorHAnsi"/>
        </w:rPr>
        <w:t>Long-Term Services and Supports (LTSS) are care provided for older adults and people with disabilities who need support because of physical, cognitive, developmental, or chronic health conditions; or other functional limitations that restrict their abilities to care for themselves. LTSS includes a wide range of services to help people live more independently by assisting with personal and healthcare needs and activities of daily living, such as eating, dressing, or driving. Medicaid is the primary way for people to access LTSS.</w:t>
      </w:r>
    </w:p>
    <w:p w14:paraId="00000060" w14:textId="77777777" w:rsidR="00AA209E" w:rsidRPr="00622360" w:rsidRDefault="00000000">
      <w:pPr>
        <w:pStyle w:val="Heading2"/>
        <w:rPr>
          <w:rFonts w:asciiTheme="majorHAnsi" w:hAnsiTheme="majorHAnsi" w:cstheme="majorHAnsi"/>
        </w:rPr>
      </w:pPr>
      <w:bookmarkStart w:id="12" w:name="_Toc169098109"/>
      <w:r w:rsidRPr="00622360">
        <w:rPr>
          <w:rFonts w:asciiTheme="majorHAnsi" w:hAnsiTheme="majorHAnsi" w:cstheme="majorHAnsi"/>
        </w:rPr>
        <w:t>Personal Care Attendants/Personal Care Services</w:t>
      </w:r>
      <w:bookmarkEnd w:id="12"/>
    </w:p>
    <w:p w14:paraId="00000061"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Personal Care Attendants (PCAs) are people who provide Personal Care Services (PCS). PCS are various kinds of human assistance for persons with disabilities and chronic conditions to help them to accomplish activities of daily living, such as dressing or cooking. The services provided by a PCA are a type of LTSS. </w:t>
      </w:r>
    </w:p>
    <w:p w14:paraId="00000062" w14:textId="77777777" w:rsidR="00AA209E" w:rsidRPr="00622360" w:rsidRDefault="00000000">
      <w:pPr>
        <w:pStyle w:val="Heading2"/>
        <w:rPr>
          <w:rFonts w:asciiTheme="majorHAnsi" w:hAnsiTheme="majorHAnsi" w:cstheme="majorHAnsi"/>
        </w:rPr>
      </w:pPr>
      <w:bookmarkStart w:id="13" w:name="_Toc169098110"/>
      <w:r w:rsidRPr="00622360">
        <w:rPr>
          <w:rFonts w:asciiTheme="majorHAnsi" w:hAnsiTheme="majorHAnsi" w:cstheme="majorHAnsi"/>
        </w:rPr>
        <w:t>Qualifying Disability</w:t>
      </w:r>
      <w:bookmarkEnd w:id="13"/>
    </w:p>
    <w:p w14:paraId="00000063" w14:textId="77777777" w:rsidR="00AA209E" w:rsidRPr="00622360" w:rsidRDefault="00000000">
      <w:pPr>
        <w:rPr>
          <w:rFonts w:asciiTheme="majorHAnsi" w:hAnsiTheme="majorHAnsi" w:cstheme="majorHAnsi"/>
        </w:rPr>
      </w:pPr>
      <w:r w:rsidRPr="00622360">
        <w:rPr>
          <w:rFonts w:asciiTheme="majorHAnsi" w:hAnsiTheme="majorHAnsi" w:cstheme="majorHAnsi"/>
        </w:rPr>
        <w:t>A qualifying disability is a disability that the federal government determines prevents someone from maintaining “substantial gainful employment.” A person may be able to do some work, but the disability seriously limits their ability to maintain paid employment. SSA applies strict rules and standards for determining whether a person has a qualifying disability.</w:t>
      </w:r>
    </w:p>
    <w:p w14:paraId="00000064" w14:textId="77777777" w:rsidR="00AA209E" w:rsidRPr="00622360" w:rsidRDefault="00000000">
      <w:pPr>
        <w:pStyle w:val="Heading2"/>
        <w:rPr>
          <w:rFonts w:asciiTheme="majorHAnsi" w:hAnsiTheme="majorHAnsi" w:cstheme="majorHAnsi"/>
        </w:rPr>
      </w:pPr>
      <w:bookmarkStart w:id="14" w:name="_Toc169098111"/>
      <w:r w:rsidRPr="00622360">
        <w:rPr>
          <w:rFonts w:asciiTheme="majorHAnsi" w:hAnsiTheme="majorHAnsi" w:cstheme="majorHAnsi"/>
        </w:rPr>
        <w:t>Secondary Benefits</w:t>
      </w:r>
      <w:bookmarkEnd w:id="14"/>
    </w:p>
    <w:p w14:paraId="00000065" w14:textId="77777777" w:rsidR="00AA209E" w:rsidRPr="00622360" w:rsidRDefault="00000000">
      <w:pPr>
        <w:rPr>
          <w:rFonts w:asciiTheme="majorHAnsi" w:hAnsiTheme="majorHAnsi" w:cstheme="majorHAnsi"/>
        </w:rPr>
      </w:pPr>
      <w:r w:rsidRPr="00622360">
        <w:rPr>
          <w:rFonts w:asciiTheme="majorHAnsi" w:hAnsiTheme="majorHAnsi" w:cstheme="majorHAnsi"/>
        </w:rPr>
        <w:t>Secondary benefits are Title II benefits provided based on the work record of another person. Examples are Husband’s Benefits, Widow’s Benefits and DAC Benefits.</w:t>
      </w:r>
    </w:p>
    <w:p w14:paraId="00000066" w14:textId="77777777" w:rsidR="00AA209E" w:rsidRPr="00622360" w:rsidRDefault="00000000">
      <w:pPr>
        <w:pStyle w:val="Heading2"/>
        <w:rPr>
          <w:rFonts w:asciiTheme="majorHAnsi" w:hAnsiTheme="majorHAnsi" w:cstheme="majorHAnsi"/>
        </w:rPr>
      </w:pPr>
      <w:bookmarkStart w:id="15" w:name="_Toc169098112"/>
      <w:r w:rsidRPr="00622360">
        <w:rPr>
          <w:rFonts w:asciiTheme="majorHAnsi" w:hAnsiTheme="majorHAnsi" w:cstheme="majorHAnsi"/>
        </w:rPr>
        <w:t>Social Security Administration</w:t>
      </w:r>
      <w:bookmarkEnd w:id="15"/>
    </w:p>
    <w:p w14:paraId="00000067" w14:textId="77777777" w:rsidR="00AA209E" w:rsidRPr="00622360" w:rsidRDefault="00000000">
      <w:pPr>
        <w:rPr>
          <w:rFonts w:asciiTheme="majorHAnsi" w:hAnsiTheme="majorHAnsi" w:cstheme="majorHAnsi"/>
        </w:rPr>
      </w:pPr>
      <w:r w:rsidRPr="00622360">
        <w:rPr>
          <w:rFonts w:asciiTheme="majorHAnsi" w:hAnsiTheme="majorHAnsi" w:cstheme="majorHAnsi"/>
        </w:rPr>
        <w:t>The Social Security Administration (SSA) is a federal government agency that runs a variety of benefit programs created by the Social Security Act, including Supplemental Security Income (SSI) benefits and Title II OASDI Social Security benefits.</w:t>
      </w:r>
    </w:p>
    <w:p w14:paraId="00000068" w14:textId="77777777" w:rsidR="00AA209E" w:rsidRPr="00622360" w:rsidRDefault="00000000">
      <w:pPr>
        <w:pStyle w:val="Heading2"/>
        <w:rPr>
          <w:rFonts w:asciiTheme="majorHAnsi" w:hAnsiTheme="majorHAnsi" w:cstheme="majorHAnsi"/>
        </w:rPr>
      </w:pPr>
      <w:bookmarkStart w:id="16" w:name="_Toc169098113"/>
      <w:r w:rsidRPr="00622360">
        <w:rPr>
          <w:rFonts w:asciiTheme="majorHAnsi" w:hAnsiTheme="majorHAnsi" w:cstheme="majorHAnsi"/>
        </w:rPr>
        <w:t>Social Security Disability Insurance</w:t>
      </w:r>
      <w:bookmarkEnd w:id="16"/>
      <w:r w:rsidRPr="00622360">
        <w:rPr>
          <w:rFonts w:asciiTheme="majorHAnsi" w:hAnsiTheme="majorHAnsi" w:cstheme="majorHAnsi"/>
        </w:rPr>
        <w:t xml:space="preserve"> </w:t>
      </w:r>
    </w:p>
    <w:p w14:paraId="00000069"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Social Security Disability Insurance (SSDI) is a Title II federal disability benefit program that is based on a person’s work history and provides a monthly cash stipend along with access to Medicare. To be eligible for SSDI the government must determine that you have a qualifying disability. </w:t>
      </w:r>
    </w:p>
    <w:p w14:paraId="0000006A" w14:textId="77777777" w:rsidR="00AA209E" w:rsidRPr="00622360" w:rsidRDefault="00000000">
      <w:pPr>
        <w:pStyle w:val="Heading2"/>
        <w:rPr>
          <w:rFonts w:asciiTheme="majorHAnsi" w:hAnsiTheme="majorHAnsi" w:cstheme="majorHAnsi"/>
        </w:rPr>
      </w:pPr>
      <w:bookmarkStart w:id="17" w:name="_Toc169098114"/>
      <w:r w:rsidRPr="00622360">
        <w:rPr>
          <w:rFonts w:asciiTheme="majorHAnsi" w:hAnsiTheme="majorHAnsi" w:cstheme="majorHAnsi"/>
        </w:rPr>
        <w:lastRenderedPageBreak/>
        <w:t>Spousal Deeming</w:t>
      </w:r>
      <w:bookmarkEnd w:id="17"/>
    </w:p>
    <w:p w14:paraId="0000006B" w14:textId="77777777" w:rsidR="00AA209E" w:rsidRPr="00622360" w:rsidRDefault="00000000">
      <w:pPr>
        <w:rPr>
          <w:rFonts w:asciiTheme="majorHAnsi" w:hAnsiTheme="majorHAnsi" w:cstheme="majorHAnsi"/>
        </w:rPr>
      </w:pPr>
      <w:r w:rsidRPr="00622360">
        <w:rPr>
          <w:rFonts w:asciiTheme="majorHAnsi" w:hAnsiTheme="majorHAnsi" w:cstheme="majorHAnsi"/>
        </w:rPr>
        <w:t>When SSA counts part of the spouse’s income and assets as belonging to the SSI recipient. This can cause many SSI recipients to be "deemed" to have income or assets that are too high to qualify for SSI or Medicaid, or it can reduce the monthly SSI stipend.</w:t>
      </w:r>
    </w:p>
    <w:p w14:paraId="0000006C" w14:textId="77777777" w:rsidR="00AA209E" w:rsidRPr="00622360" w:rsidRDefault="00000000">
      <w:pPr>
        <w:pStyle w:val="Heading2"/>
        <w:rPr>
          <w:rFonts w:asciiTheme="majorHAnsi" w:hAnsiTheme="majorHAnsi" w:cstheme="majorHAnsi"/>
        </w:rPr>
      </w:pPr>
      <w:bookmarkStart w:id="18" w:name="_1x9a67xilivg" w:colFirst="0" w:colLast="0"/>
      <w:bookmarkStart w:id="19" w:name="_Toc169098115"/>
      <w:bookmarkEnd w:id="18"/>
      <w:r w:rsidRPr="00622360">
        <w:rPr>
          <w:rFonts w:asciiTheme="majorHAnsi" w:hAnsiTheme="majorHAnsi" w:cstheme="majorHAnsi"/>
        </w:rPr>
        <w:t>Supplemental Security Income</w:t>
      </w:r>
      <w:bookmarkEnd w:id="19"/>
    </w:p>
    <w:p w14:paraId="0000006D" w14:textId="77777777" w:rsidR="00AA209E" w:rsidRPr="00622360" w:rsidRDefault="00000000">
      <w:pPr>
        <w:rPr>
          <w:rFonts w:asciiTheme="majorHAnsi" w:hAnsiTheme="majorHAnsi" w:cstheme="majorHAnsi"/>
        </w:rPr>
      </w:pPr>
      <w:r w:rsidRPr="00622360">
        <w:rPr>
          <w:rFonts w:asciiTheme="majorHAnsi" w:hAnsiTheme="majorHAnsi" w:cstheme="majorHAnsi"/>
        </w:rPr>
        <w:t>Supplemental Security Income (SSI) is Social Security Administration (SSA) program for disabled people, blind people, and older adults who have little to no income and assets. Recipients younger than 65 must have a qualifying disability. SSI provides a modest monthly stipend and in most states SSI recipients receive Medicaid. SSI is NOT a Title II benefit. As of December 2023, there are approximately 7.4 million SSI recipients, most of whom have a qualifying disability.</w:t>
      </w:r>
      <w:r w:rsidRPr="00622360">
        <w:rPr>
          <w:rFonts w:asciiTheme="majorHAnsi" w:hAnsiTheme="majorHAnsi" w:cstheme="majorHAnsi"/>
          <w:vertAlign w:val="superscript"/>
        </w:rPr>
        <w:footnoteReference w:id="4"/>
      </w:r>
      <w:r w:rsidRPr="00622360">
        <w:rPr>
          <w:rFonts w:asciiTheme="majorHAnsi" w:hAnsiTheme="majorHAnsi" w:cstheme="majorHAnsi"/>
        </w:rPr>
        <w:t xml:space="preserve"> </w:t>
      </w:r>
    </w:p>
    <w:p w14:paraId="0000006E" w14:textId="77777777" w:rsidR="00AA209E" w:rsidRPr="00622360" w:rsidRDefault="00000000">
      <w:pPr>
        <w:pStyle w:val="Heading2"/>
        <w:rPr>
          <w:rFonts w:asciiTheme="majorHAnsi" w:hAnsiTheme="majorHAnsi" w:cstheme="majorHAnsi"/>
        </w:rPr>
      </w:pPr>
      <w:bookmarkStart w:id="20" w:name="_Toc169098116"/>
      <w:r w:rsidRPr="00622360">
        <w:rPr>
          <w:rFonts w:asciiTheme="majorHAnsi" w:hAnsiTheme="majorHAnsi" w:cstheme="majorHAnsi"/>
        </w:rPr>
        <w:t>Title II Benefits or Old-Age, Survivors, and Disability Insurance Benefits</w:t>
      </w:r>
      <w:bookmarkEnd w:id="20"/>
    </w:p>
    <w:p w14:paraId="0000006F"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Title II benefits are awarded based on the work records of individuals who are "insured" under the Social Security Act. Sometimes it’s called: “Old-Age” (retirement), Survivors, and Disability Insurance (OASDI). </w:t>
      </w:r>
    </w:p>
    <w:p w14:paraId="00000070" w14:textId="77777777" w:rsidR="00AA209E" w:rsidRPr="00622360" w:rsidRDefault="00000000">
      <w:pPr>
        <w:pStyle w:val="Heading1"/>
        <w:rPr>
          <w:rFonts w:asciiTheme="majorHAnsi" w:hAnsiTheme="majorHAnsi" w:cstheme="majorHAnsi"/>
        </w:rPr>
      </w:pPr>
      <w:bookmarkStart w:id="21" w:name="_Toc169098117"/>
      <w:r w:rsidRPr="00622360">
        <w:rPr>
          <w:rFonts w:asciiTheme="majorHAnsi" w:hAnsiTheme="majorHAnsi" w:cstheme="majorHAnsi"/>
        </w:rPr>
        <w:t>Getting married may affect your disability benefits, depending on what type of benefits you receive.</w:t>
      </w:r>
      <w:bookmarkEnd w:id="21"/>
    </w:p>
    <w:p w14:paraId="00000071" w14:textId="77777777" w:rsidR="00AA209E" w:rsidRPr="00622360" w:rsidRDefault="00000000">
      <w:pPr>
        <w:pStyle w:val="Heading2"/>
        <w:rPr>
          <w:rFonts w:asciiTheme="majorHAnsi" w:hAnsiTheme="majorHAnsi" w:cstheme="majorHAnsi"/>
        </w:rPr>
      </w:pPr>
      <w:bookmarkStart w:id="22" w:name="_Toc169098118"/>
      <w:r w:rsidRPr="00622360">
        <w:rPr>
          <w:rFonts w:asciiTheme="majorHAnsi" w:hAnsiTheme="majorHAnsi" w:cstheme="majorHAnsi"/>
        </w:rPr>
        <w:t>Title XVI Benefits</w:t>
      </w:r>
      <w:bookmarkEnd w:id="22"/>
    </w:p>
    <w:p w14:paraId="00000072" w14:textId="77777777" w:rsidR="00AA209E" w:rsidRPr="00622360" w:rsidRDefault="00000000">
      <w:pPr>
        <w:rPr>
          <w:rFonts w:asciiTheme="majorHAnsi" w:hAnsiTheme="majorHAnsi" w:cstheme="majorHAnsi"/>
        </w:rPr>
      </w:pPr>
      <w:r w:rsidRPr="00622360">
        <w:rPr>
          <w:rFonts w:asciiTheme="majorHAnsi" w:hAnsiTheme="majorHAnsi" w:cstheme="majorHAnsi"/>
        </w:rPr>
        <w:t>Supplemental Security Income (SSI)</w:t>
      </w:r>
    </w:p>
    <w:p w14:paraId="00000073" w14:textId="77777777" w:rsidR="00AA209E" w:rsidRPr="00622360" w:rsidRDefault="00000000">
      <w:pPr>
        <w:numPr>
          <w:ilvl w:val="0"/>
          <w:numId w:val="13"/>
        </w:numPr>
        <w:rPr>
          <w:rFonts w:asciiTheme="majorHAnsi" w:hAnsiTheme="majorHAnsi" w:cstheme="majorHAnsi"/>
        </w:rPr>
      </w:pPr>
      <w:r w:rsidRPr="00622360">
        <w:rPr>
          <w:rFonts w:asciiTheme="majorHAnsi" w:hAnsiTheme="majorHAnsi" w:cstheme="majorHAnsi"/>
        </w:rPr>
        <w:t>Marriage penalties</w:t>
      </w:r>
    </w:p>
    <w:p w14:paraId="00000074" w14:textId="77777777" w:rsidR="00AA209E" w:rsidRPr="00622360" w:rsidRDefault="00000000">
      <w:pPr>
        <w:pStyle w:val="Heading2"/>
        <w:rPr>
          <w:rFonts w:asciiTheme="majorHAnsi" w:hAnsiTheme="majorHAnsi" w:cstheme="majorHAnsi"/>
        </w:rPr>
      </w:pPr>
      <w:bookmarkStart w:id="23" w:name="_Toc169098119"/>
      <w:r w:rsidRPr="00622360">
        <w:rPr>
          <w:rFonts w:asciiTheme="majorHAnsi" w:hAnsiTheme="majorHAnsi" w:cstheme="majorHAnsi"/>
        </w:rPr>
        <w:t>Title II Benefits</w:t>
      </w:r>
      <w:bookmarkEnd w:id="23"/>
    </w:p>
    <w:p w14:paraId="00000075" w14:textId="77777777" w:rsidR="00AA209E" w:rsidRPr="00622360" w:rsidRDefault="00000000">
      <w:pPr>
        <w:rPr>
          <w:rFonts w:asciiTheme="majorHAnsi" w:hAnsiTheme="majorHAnsi" w:cstheme="majorHAnsi"/>
        </w:rPr>
      </w:pPr>
      <w:r w:rsidRPr="00622360">
        <w:rPr>
          <w:rFonts w:asciiTheme="majorHAnsi" w:hAnsiTheme="majorHAnsi" w:cstheme="majorHAnsi"/>
        </w:rPr>
        <w:t>Social Security Disability Insurance (SSDI)</w:t>
      </w:r>
    </w:p>
    <w:p w14:paraId="00000076" w14:textId="77777777" w:rsidR="00AA209E" w:rsidRPr="00622360" w:rsidRDefault="00000000">
      <w:pPr>
        <w:numPr>
          <w:ilvl w:val="0"/>
          <w:numId w:val="8"/>
        </w:numPr>
        <w:rPr>
          <w:rFonts w:asciiTheme="majorHAnsi" w:hAnsiTheme="majorHAnsi" w:cstheme="majorHAnsi"/>
        </w:rPr>
      </w:pPr>
      <w:r w:rsidRPr="00622360">
        <w:rPr>
          <w:rFonts w:asciiTheme="majorHAnsi" w:hAnsiTheme="majorHAnsi" w:cstheme="majorHAnsi"/>
        </w:rPr>
        <w:t>No marriage penalty</w:t>
      </w:r>
    </w:p>
    <w:p w14:paraId="00000077" w14:textId="77777777" w:rsidR="00AA209E" w:rsidRPr="00622360" w:rsidRDefault="00000000">
      <w:pPr>
        <w:rPr>
          <w:rFonts w:asciiTheme="majorHAnsi" w:hAnsiTheme="majorHAnsi" w:cstheme="majorHAnsi"/>
        </w:rPr>
      </w:pPr>
      <w:r w:rsidRPr="00622360">
        <w:rPr>
          <w:rFonts w:asciiTheme="majorHAnsi" w:hAnsiTheme="majorHAnsi" w:cstheme="majorHAnsi"/>
        </w:rPr>
        <w:t>Disabled Adult Child Benefits (DAC)</w:t>
      </w:r>
    </w:p>
    <w:p w14:paraId="00000078" w14:textId="77777777" w:rsidR="00AA209E" w:rsidRPr="00622360" w:rsidRDefault="00000000">
      <w:pPr>
        <w:numPr>
          <w:ilvl w:val="0"/>
          <w:numId w:val="9"/>
        </w:numPr>
        <w:rPr>
          <w:rFonts w:asciiTheme="majorHAnsi" w:hAnsiTheme="majorHAnsi" w:cstheme="majorHAnsi"/>
        </w:rPr>
      </w:pPr>
      <w:r w:rsidRPr="00622360">
        <w:rPr>
          <w:rFonts w:asciiTheme="majorHAnsi" w:hAnsiTheme="majorHAnsi" w:cstheme="majorHAnsi"/>
        </w:rPr>
        <w:t>Marriage penalty</w:t>
      </w:r>
    </w:p>
    <w:p w14:paraId="00000079" w14:textId="77777777" w:rsidR="00AA209E" w:rsidRPr="00622360" w:rsidRDefault="00000000">
      <w:pPr>
        <w:pStyle w:val="Heading2"/>
        <w:rPr>
          <w:rFonts w:asciiTheme="majorHAnsi" w:hAnsiTheme="majorHAnsi" w:cstheme="majorHAnsi"/>
        </w:rPr>
      </w:pPr>
      <w:bookmarkStart w:id="24" w:name="_Toc169098120"/>
      <w:r w:rsidRPr="00622360">
        <w:rPr>
          <w:rFonts w:asciiTheme="majorHAnsi" w:hAnsiTheme="majorHAnsi" w:cstheme="majorHAnsi"/>
        </w:rPr>
        <w:lastRenderedPageBreak/>
        <w:t>What are your benefits?</w:t>
      </w:r>
      <w:bookmarkEnd w:id="24"/>
    </w:p>
    <w:p w14:paraId="0000007A"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Call the Social Security Administration by phone at 800-772-1213 or via TTY </w:t>
      </w:r>
      <w:proofErr w:type="gramStart"/>
      <w:r w:rsidRPr="00622360">
        <w:rPr>
          <w:rFonts w:asciiTheme="majorHAnsi" w:hAnsiTheme="majorHAnsi" w:cstheme="majorHAnsi"/>
        </w:rPr>
        <w:t>800-325-0778, or</w:t>
      </w:r>
      <w:proofErr w:type="gramEnd"/>
      <w:r w:rsidRPr="00622360">
        <w:rPr>
          <w:rFonts w:asciiTheme="majorHAnsi" w:hAnsiTheme="majorHAnsi" w:cstheme="majorHAnsi"/>
        </w:rPr>
        <w:t xml:space="preserve"> log in to</w:t>
      </w:r>
      <w:hyperlink r:id="rId7">
        <w:r w:rsidRPr="00622360">
          <w:rPr>
            <w:rFonts w:asciiTheme="majorHAnsi" w:hAnsiTheme="majorHAnsi" w:cstheme="majorHAnsi"/>
            <w:color w:val="1155CC"/>
            <w:u w:val="single"/>
          </w:rPr>
          <w:t xml:space="preserve"> my Social Security</w:t>
        </w:r>
      </w:hyperlink>
      <w:r w:rsidRPr="00622360">
        <w:rPr>
          <w:rFonts w:asciiTheme="majorHAnsi" w:hAnsiTheme="majorHAnsi" w:cstheme="majorHAnsi"/>
        </w:rPr>
        <w:t>.</w:t>
      </w:r>
    </w:p>
    <w:p w14:paraId="0000007B" w14:textId="77777777" w:rsidR="00AA209E" w:rsidRPr="00622360" w:rsidRDefault="00AA209E">
      <w:pPr>
        <w:rPr>
          <w:rFonts w:asciiTheme="majorHAnsi" w:hAnsiTheme="majorHAnsi" w:cstheme="majorHAnsi"/>
        </w:rPr>
      </w:pPr>
    </w:p>
    <w:p w14:paraId="0000007C" w14:textId="77777777" w:rsidR="00AA209E" w:rsidRPr="00622360" w:rsidRDefault="00000000">
      <w:pPr>
        <w:rPr>
          <w:rFonts w:asciiTheme="majorHAnsi" w:hAnsiTheme="majorHAnsi" w:cstheme="majorHAnsi"/>
        </w:rPr>
      </w:pPr>
      <w:r w:rsidRPr="00622360">
        <w:rPr>
          <w:rFonts w:asciiTheme="majorHAnsi" w:hAnsiTheme="majorHAnsi" w:cstheme="majorHAnsi"/>
        </w:rPr>
        <w:t>Your benefits should also be listed on your Social Security benefit letter.</w:t>
      </w:r>
    </w:p>
    <w:p w14:paraId="0000007D" w14:textId="77777777" w:rsidR="00AA209E" w:rsidRPr="00622360" w:rsidRDefault="00AA209E">
      <w:pPr>
        <w:rPr>
          <w:rFonts w:asciiTheme="majorHAnsi" w:hAnsiTheme="majorHAnsi" w:cstheme="majorHAnsi"/>
        </w:rPr>
      </w:pPr>
    </w:p>
    <w:p w14:paraId="0000007E" w14:textId="77777777" w:rsidR="00AA209E" w:rsidRPr="00622360" w:rsidRDefault="00000000">
      <w:pPr>
        <w:rPr>
          <w:rFonts w:asciiTheme="majorHAnsi" w:hAnsiTheme="majorHAnsi" w:cstheme="majorHAnsi"/>
          <w:sz w:val="32"/>
          <w:szCs w:val="32"/>
        </w:rPr>
      </w:pPr>
      <w:r w:rsidRPr="00622360">
        <w:rPr>
          <w:rFonts w:asciiTheme="majorHAnsi" w:hAnsiTheme="majorHAnsi" w:cstheme="majorHAnsi"/>
          <w:sz w:val="32"/>
          <w:szCs w:val="32"/>
        </w:rPr>
        <w:t>SSI vs. SSDI</w:t>
      </w:r>
    </w:p>
    <w:p w14:paraId="0000007F" w14:textId="77777777" w:rsidR="00AA209E" w:rsidRPr="00622360" w:rsidRDefault="00000000">
      <w:pPr>
        <w:rPr>
          <w:rFonts w:asciiTheme="majorHAnsi" w:hAnsiTheme="majorHAnsi" w:cstheme="majorHAnsi"/>
        </w:rPr>
      </w:pPr>
      <w:r w:rsidRPr="00622360">
        <w:rPr>
          <w:rFonts w:asciiTheme="majorHAnsi" w:hAnsiTheme="majorHAnsi" w:cstheme="majorHAnsi"/>
        </w:rPr>
        <w:t>It can be confusing to tell the difference between SSI and SSDI because both are SSA benefits available to people with a qualifying disability. The main differences are:</w:t>
      </w:r>
    </w:p>
    <w:p w14:paraId="00000080" w14:textId="77777777" w:rsidR="00AA209E" w:rsidRPr="00622360" w:rsidRDefault="00000000">
      <w:pPr>
        <w:numPr>
          <w:ilvl w:val="0"/>
          <w:numId w:val="10"/>
        </w:numPr>
        <w:rPr>
          <w:rFonts w:asciiTheme="majorHAnsi" w:hAnsiTheme="majorHAnsi" w:cstheme="majorHAnsi"/>
        </w:rPr>
      </w:pPr>
      <w:r w:rsidRPr="00622360">
        <w:rPr>
          <w:rFonts w:asciiTheme="majorHAnsi" w:hAnsiTheme="majorHAnsi" w:cstheme="majorHAnsi"/>
        </w:rPr>
        <w:t>Work record</w:t>
      </w:r>
    </w:p>
    <w:p w14:paraId="00000081" w14:textId="77777777" w:rsidR="00AA209E" w:rsidRPr="00622360" w:rsidRDefault="00000000">
      <w:pPr>
        <w:numPr>
          <w:ilvl w:val="1"/>
          <w:numId w:val="10"/>
        </w:numPr>
        <w:rPr>
          <w:rFonts w:asciiTheme="majorHAnsi" w:hAnsiTheme="majorHAnsi" w:cstheme="majorHAnsi"/>
        </w:rPr>
      </w:pPr>
      <w:r w:rsidRPr="00622360">
        <w:rPr>
          <w:rFonts w:asciiTheme="majorHAnsi" w:hAnsiTheme="majorHAnsi" w:cstheme="majorHAnsi"/>
        </w:rPr>
        <w:t>SSI does not have work record requirements and benefits are not based on prior work history.</w:t>
      </w:r>
    </w:p>
    <w:p w14:paraId="00000082" w14:textId="77777777" w:rsidR="00AA209E" w:rsidRPr="00622360" w:rsidRDefault="00000000">
      <w:pPr>
        <w:numPr>
          <w:ilvl w:val="1"/>
          <w:numId w:val="10"/>
        </w:numPr>
        <w:rPr>
          <w:rFonts w:asciiTheme="majorHAnsi" w:hAnsiTheme="majorHAnsi" w:cstheme="majorHAnsi"/>
        </w:rPr>
      </w:pPr>
      <w:r w:rsidRPr="00622360">
        <w:rPr>
          <w:rFonts w:asciiTheme="majorHAnsi" w:hAnsiTheme="majorHAnsi" w:cstheme="majorHAnsi"/>
        </w:rPr>
        <w:t>SSDI requires a minimum work history. Benefits are based on prior work history.</w:t>
      </w:r>
    </w:p>
    <w:p w14:paraId="00000083" w14:textId="77777777" w:rsidR="00AA209E" w:rsidRPr="00622360" w:rsidRDefault="00000000">
      <w:pPr>
        <w:numPr>
          <w:ilvl w:val="0"/>
          <w:numId w:val="10"/>
        </w:numPr>
        <w:rPr>
          <w:rFonts w:asciiTheme="majorHAnsi" w:hAnsiTheme="majorHAnsi" w:cstheme="majorHAnsi"/>
        </w:rPr>
      </w:pPr>
      <w:r w:rsidRPr="00622360">
        <w:rPr>
          <w:rFonts w:asciiTheme="majorHAnsi" w:hAnsiTheme="majorHAnsi" w:cstheme="majorHAnsi"/>
        </w:rPr>
        <w:t>Asset limits</w:t>
      </w:r>
    </w:p>
    <w:p w14:paraId="00000084" w14:textId="77777777" w:rsidR="00AA209E" w:rsidRPr="00622360" w:rsidRDefault="00000000">
      <w:pPr>
        <w:numPr>
          <w:ilvl w:val="1"/>
          <w:numId w:val="10"/>
        </w:numPr>
        <w:rPr>
          <w:rFonts w:asciiTheme="majorHAnsi" w:hAnsiTheme="majorHAnsi" w:cstheme="majorHAnsi"/>
        </w:rPr>
      </w:pPr>
      <w:r w:rsidRPr="00622360">
        <w:rPr>
          <w:rFonts w:asciiTheme="majorHAnsi" w:hAnsiTheme="majorHAnsi" w:cstheme="majorHAnsi"/>
        </w:rPr>
        <w:t>SSI has strict asset limits.</w:t>
      </w:r>
    </w:p>
    <w:p w14:paraId="00000085" w14:textId="77777777" w:rsidR="00AA209E" w:rsidRPr="00622360" w:rsidRDefault="00000000">
      <w:pPr>
        <w:numPr>
          <w:ilvl w:val="1"/>
          <w:numId w:val="10"/>
        </w:numPr>
        <w:rPr>
          <w:rFonts w:asciiTheme="majorHAnsi" w:hAnsiTheme="majorHAnsi" w:cstheme="majorHAnsi"/>
        </w:rPr>
      </w:pPr>
      <w:r w:rsidRPr="00622360">
        <w:rPr>
          <w:rFonts w:asciiTheme="majorHAnsi" w:hAnsiTheme="majorHAnsi" w:cstheme="majorHAnsi"/>
        </w:rPr>
        <w:t>SSDI has no asset limits.</w:t>
      </w:r>
    </w:p>
    <w:p w14:paraId="00000086" w14:textId="77777777" w:rsidR="00AA209E" w:rsidRPr="00622360" w:rsidRDefault="00000000">
      <w:pPr>
        <w:numPr>
          <w:ilvl w:val="0"/>
          <w:numId w:val="10"/>
        </w:numPr>
        <w:rPr>
          <w:rFonts w:asciiTheme="majorHAnsi" w:hAnsiTheme="majorHAnsi" w:cstheme="majorHAnsi"/>
        </w:rPr>
      </w:pPr>
      <w:r w:rsidRPr="00622360">
        <w:rPr>
          <w:rFonts w:asciiTheme="majorHAnsi" w:hAnsiTheme="majorHAnsi" w:cstheme="majorHAnsi"/>
        </w:rPr>
        <w:t>Healthcare benefits</w:t>
      </w:r>
    </w:p>
    <w:p w14:paraId="00000087" w14:textId="77777777" w:rsidR="00AA209E" w:rsidRPr="00622360" w:rsidRDefault="00000000">
      <w:pPr>
        <w:numPr>
          <w:ilvl w:val="1"/>
          <w:numId w:val="10"/>
        </w:numPr>
        <w:rPr>
          <w:rFonts w:asciiTheme="majorHAnsi" w:hAnsiTheme="majorHAnsi" w:cstheme="majorHAnsi"/>
        </w:rPr>
      </w:pPr>
      <w:r w:rsidRPr="00622360">
        <w:rPr>
          <w:rFonts w:asciiTheme="majorHAnsi" w:hAnsiTheme="majorHAnsi" w:cstheme="majorHAnsi"/>
        </w:rPr>
        <w:t>SSI usually qualifies a person for Medicaid.</w:t>
      </w:r>
    </w:p>
    <w:p w14:paraId="00000088" w14:textId="77777777" w:rsidR="00AA209E" w:rsidRPr="00622360" w:rsidRDefault="00000000">
      <w:pPr>
        <w:numPr>
          <w:ilvl w:val="1"/>
          <w:numId w:val="10"/>
        </w:numPr>
        <w:rPr>
          <w:rFonts w:asciiTheme="majorHAnsi" w:hAnsiTheme="majorHAnsi" w:cstheme="majorHAnsi"/>
        </w:rPr>
      </w:pPr>
      <w:r w:rsidRPr="00622360">
        <w:rPr>
          <w:rFonts w:asciiTheme="majorHAnsi" w:hAnsiTheme="majorHAnsi" w:cstheme="majorHAnsi"/>
        </w:rPr>
        <w:t>SSDI qualifies a person for Medicare after a two-year waiting period.</w:t>
      </w:r>
    </w:p>
    <w:p w14:paraId="00000089" w14:textId="77777777" w:rsidR="00AA209E" w:rsidRPr="00622360" w:rsidRDefault="00000000">
      <w:pPr>
        <w:numPr>
          <w:ilvl w:val="0"/>
          <w:numId w:val="10"/>
        </w:numPr>
        <w:rPr>
          <w:rFonts w:asciiTheme="majorHAnsi" w:hAnsiTheme="majorHAnsi" w:cstheme="majorHAnsi"/>
        </w:rPr>
      </w:pPr>
      <w:r w:rsidRPr="00622360">
        <w:rPr>
          <w:rFonts w:asciiTheme="majorHAnsi" w:hAnsiTheme="majorHAnsi" w:cstheme="majorHAnsi"/>
        </w:rPr>
        <w:t>Freedom to marry</w:t>
      </w:r>
    </w:p>
    <w:p w14:paraId="0000008A" w14:textId="77777777" w:rsidR="00AA209E" w:rsidRPr="00622360" w:rsidRDefault="00000000">
      <w:pPr>
        <w:numPr>
          <w:ilvl w:val="1"/>
          <w:numId w:val="10"/>
        </w:numPr>
        <w:rPr>
          <w:rFonts w:asciiTheme="majorHAnsi" w:hAnsiTheme="majorHAnsi" w:cstheme="majorHAnsi"/>
        </w:rPr>
      </w:pPr>
      <w:r w:rsidRPr="00622360">
        <w:rPr>
          <w:rFonts w:asciiTheme="majorHAnsi" w:hAnsiTheme="majorHAnsi" w:cstheme="majorHAnsi"/>
        </w:rPr>
        <w:t>SSI has marriage penalties.</w:t>
      </w:r>
    </w:p>
    <w:p w14:paraId="0000008B" w14:textId="77777777" w:rsidR="00AA209E" w:rsidRPr="00622360" w:rsidRDefault="00000000">
      <w:pPr>
        <w:numPr>
          <w:ilvl w:val="1"/>
          <w:numId w:val="10"/>
        </w:numPr>
        <w:rPr>
          <w:rFonts w:asciiTheme="majorHAnsi" w:hAnsiTheme="majorHAnsi" w:cstheme="majorHAnsi"/>
        </w:rPr>
      </w:pPr>
      <w:r w:rsidRPr="00622360">
        <w:rPr>
          <w:rFonts w:asciiTheme="majorHAnsi" w:hAnsiTheme="majorHAnsi" w:cstheme="majorHAnsi"/>
        </w:rPr>
        <w:t>SSDI has no marriage penalties.</w:t>
      </w:r>
    </w:p>
    <w:p w14:paraId="0000008C" w14:textId="77777777" w:rsidR="00AA209E" w:rsidRPr="00622360" w:rsidRDefault="00AA209E">
      <w:pPr>
        <w:rPr>
          <w:rFonts w:asciiTheme="majorHAnsi" w:hAnsiTheme="majorHAnsi" w:cstheme="majorHAnsi"/>
        </w:rPr>
      </w:pPr>
    </w:p>
    <w:p w14:paraId="0000008D" w14:textId="77777777" w:rsidR="00AA209E" w:rsidRPr="00622360" w:rsidRDefault="00000000">
      <w:pPr>
        <w:rPr>
          <w:rFonts w:asciiTheme="majorHAnsi" w:hAnsiTheme="majorHAnsi" w:cstheme="majorHAnsi"/>
          <w:sz w:val="32"/>
          <w:szCs w:val="32"/>
        </w:rPr>
      </w:pPr>
      <w:r w:rsidRPr="00622360">
        <w:rPr>
          <w:rFonts w:asciiTheme="majorHAnsi" w:hAnsiTheme="majorHAnsi" w:cstheme="majorHAnsi"/>
          <w:sz w:val="32"/>
          <w:szCs w:val="32"/>
        </w:rPr>
        <w:t>SSDI vs. DAC</w:t>
      </w:r>
    </w:p>
    <w:p w14:paraId="0000008E" w14:textId="77777777" w:rsidR="00AA209E" w:rsidRPr="00622360" w:rsidRDefault="00000000">
      <w:pPr>
        <w:rPr>
          <w:rFonts w:asciiTheme="majorHAnsi" w:hAnsiTheme="majorHAnsi" w:cstheme="majorHAnsi"/>
        </w:rPr>
      </w:pPr>
      <w:r w:rsidRPr="00622360">
        <w:rPr>
          <w:rFonts w:asciiTheme="majorHAnsi" w:hAnsiTheme="majorHAnsi" w:cstheme="majorHAnsi"/>
        </w:rPr>
        <w:t>It can be difficult to tell the difference between SSDI and DAC because both are Title II SSA benefits available to people with a qualifying disability. The main differences are:</w:t>
      </w:r>
    </w:p>
    <w:p w14:paraId="0000008F" w14:textId="77777777" w:rsidR="00AA209E" w:rsidRPr="00622360" w:rsidRDefault="00000000">
      <w:pPr>
        <w:numPr>
          <w:ilvl w:val="0"/>
          <w:numId w:val="12"/>
        </w:numPr>
        <w:rPr>
          <w:rFonts w:asciiTheme="majorHAnsi" w:hAnsiTheme="majorHAnsi" w:cstheme="majorHAnsi"/>
        </w:rPr>
      </w:pPr>
      <w:r w:rsidRPr="00622360">
        <w:rPr>
          <w:rFonts w:asciiTheme="majorHAnsi" w:hAnsiTheme="majorHAnsi" w:cstheme="majorHAnsi"/>
        </w:rPr>
        <w:t>Work record</w:t>
      </w:r>
    </w:p>
    <w:p w14:paraId="00000090" w14:textId="77777777" w:rsidR="00AA209E" w:rsidRPr="00622360" w:rsidRDefault="00000000">
      <w:pPr>
        <w:numPr>
          <w:ilvl w:val="0"/>
          <w:numId w:val="16"/>
        </w:numPr>
        <w:rPr>
          <w:rFonts w:asciiTheme="majorHAnsi" w:hAnsiTheme="majorHAnsi" w:cstheme="majorHAnsi"/>
        </w:rPr>
      </w:pPr>
      <w:r w:rsidRPr="00622360">
        <w:rPr>
          <w:rFonts w:asciiTheme="majorHAnsi" w:hAnsiTheme="majorHAnsi" w:cstheme="majorHAnsi"/>
        </w:rPr>
        <w:t xml:space="preserve">SSDI is based on the disabled person’s </w:t>
      </w:r>
      <w:r w:rsidRPr="00622360">
        <w:rPr>
          <w:rFonts w:asciiTheme="majorHAnsi" w:hAnsiTheme="majorHAnsi" w:cstheme="majorHAnsi"/>
          <w:i/>
        </w:rPr>
        <w:t>own work record.</w:t>
      </w:r>
    </w:p>
    <w:p w14:paraId="00000091" w14:textId="77777777" w:rsidR="00AA209E" w:rsidRPr="00622360" w:rsidRDefault="00000000">
      <w:pPr>
        <w:numPr>
          <w:ilvl w:val="0"/>
          <w:numId w:val="16"/>
        </w:numPr>
        <w:rPr>
          <w:rFonts w:asciiTheme="majorHAnsi" w:hAnsiTheme="majorHAnsi" w:cstheme="majorHAnsi"/>
        </w:rPr>
      </w:pPr>
      <w:r w:rsidRPr="00622360">
        <w:rPr>
          <w:rFonts w:asciiTheme="majorHAnsi" w:hAnsiTheme="majorHAnsi" w:cstheme="majorHAnsi"/>
        </w:rPr>
        <w:t xml:space="preserve">DAC is based on the disabled person’s </w:t>
      </w:r>
      <w:r w:rsidRPr="00622360">
        <w:rPr>
          <w:rFonts w:asciiTheme="majorHAnsi" w:hAnsiTheme="majorHAnsi" w:cstheme="majorHAnsi"/>
          <w:i/>
        </w:rPr>
        <w:t>parent’s work record</w:t>
      </w:r>
      <w:r w:rsidRPr="00622360">
        <w:rPr>
          <w:rFonts w:asciiTheme="majorHAnsi" w:hAnsiTheme="majorHAnsi" w:cstheme="majorHAnsi"/>
        </w:rPr>
        <w:t>.</w:t>
      </w:r>
    </w:p>
    <w:p w14:paraId="00000092" w14:textId="77777777" w:rsidR="00AA209E" w:rsidRPr="00622360" w:rsidRDefault="00000000">
      <w:pPr>
        <w:numPr>
          <w:ilvl w:val="0"/>
          <w:numId w:val="12"/>
        </w:numPr>
        <w:rPr>
          <w:rFonts w:asciiTheme="majorHAnsi" w:hAnsiTheme="majorHAnsi" w:cstheme="majorHAnsi"/>
        </w:rPr>
      </w:pPr>
      <w:r w:rsidRPr="00622360">
        <w:rPr>
          <w:rFonts w:asciiTheme="majorHAnsi" w:hAnsiTheme="majorHAnsi" w:cstheme="majorHAnsi"/>
        </w:rPr>
        <w:t>Freedom to marry</w:t>
      </w:r>
    </w:p>
    <w:p w14:paraId="00000093" w14:textId="77777777" w:rsidR="00AA209E" w:rsidRPr="00622360" w:rsidRDefault="00000000">
      <w:pPr>
        <w:numPr>
          <w:ilvl w:val="0"/>
          <w:numId w:val="1"/>
        </w:numPr>
        <w:rPr>
          <w:rFonts w:asciiTheme="majorHAnsi" w:hAnsiTheme="majorHAnsi" w:cstheme="majorHAnsi"/>
        </w:rPr>
      </w:pPr>
      <w:r w:rsidRPr="00622360">
        <w:rPr>
          <w:rFonts w:asciiTheme="majorHAnsi" w:hAnsiTheme="majorHAnsi" w:cstheme="majorHAnsi"/>
        </w:rPr>
        <w:t xml:space="preserve">SSDI benefits are </w:t>
      </w:r>
      <w:r w:rsidRPr="00622360">
        <w:rPr>
          <w:rFonts w:asciiTheme="majorHAnsi" w:hAnsiTheme="majorHAnsi" w:cstheme="majorHAnsi"/>
          <w:i/>
        </w:rPr>
        <w:t>not affected by marriage</w:t>
      </w:r>
      <w:r w:rsidRPr="00622360">
        <w:rPr>
          <w:rFonts w:asciiTheme="majorHAnsi" w:hAnsiTheme="majorHAnsi" w:cstheme="majorHAnsi"/>
        </w:rPr>
        <w:t>.</w:t>
      </w:r>
    </w:p>
    <w:p w14:paraId="00000094" w14:textId="77777777" w:rsidR="00AA209E" w:rsidRPr="00622360" w:rsidRDefault="00000000">
      <w:pPr>
        <w:numPr>
          <w:ilvl w:val="0"/>
          <w:numId w:val="1"/>
        </w:numPr>
        <w:rPr>
          <w:rFonts w:asciiTheme="majorHAnsi" w:hAnsiTheme="majorHAnsi" w:cstheme="majorHAnsi"/>
        </w:rPr>
      </w:pPr>
      <w:r w:rsidRPr="00622360">
        <w:rPr>
          <w:rFonts w:asciiTheme="majorHAnsi" w:hAnsiTheme="majorHAnsi" w:cstheme="majorHAnsi"/>
        </w:rPr>
        <w:t xml:space="preserve">DAC benefits are </w:t>
      </w:r>
      <w:r w:rsidRPr="00622360">
        <w:rPr>
          <w:rFonts w:asciiTheme="majorHAnsi" w:hAnsiTheme="majorHAnsi" w:cstheme="majorHAnsi"/>
          <w:i/>
        </w:rPr>
        <w:t>lost with marriage</w:t>
      </w:r>
      <w:r w:rsidRPr="00622360">
        <w:rPr>
          <w:rFonts w:asciiTheme="majorHAnsi" w:hAnsiTheme="majorHAnsi" w:cstheme="majorHAnsi"/>
        </w:rPr>
        <w:t>.</w:t>
      </w:r>
    </w:p>
    <w:p w14:paraId="00000095" w14:textId="77777777" w:rsidR="00AA209E" w:rsidRPr="00622360" w:rsidRDefault="00000000">
      <w:pPr>
        <w:pStyle w:val="Heading1"/>
        <w:rPr>
          <w:rFonts w:asciiTheme="majorHAnsi" w:hAnsiTheme="majorHAnsi" w:cstheme="majorHAnsi"/>
        </w:rPr>
      </w:pPr>
      <w:bookmarkStart w:id="25" w:name="_Toc169098121"/>
      <w:r w:rsidRPr="00622360">
        <w:rPr>
          <w:rFonts w:asciiTheme="majorHAnsi" w:hAnsiTheme="majorHAnsi" w:cstheme="majorHAnsi"/>
        </w:rPr>
        <w:lastRenderedPageBreak/>
        <w:t>Marriage &amp; Relationship Penalties</w:t>
      </w:r>
      <w:bookmarkEnd w:id="25"/>
    </w:p>
    <w:p w14:paraId="00000096" w14:textId="77777777" w:rsidR="00AA209E" w:rsidRPr="00622360" w:rsidRDefault="00000000">
      <w:pPr>
        <w:pStyle w:val="Heading2"/>
        <w:rPr>
          <w:rFonts w:asciiTheme="majorHAnsi" w:hAnsiTheme="majorHAnsi" w:cstheme="majorHAnsi"/>
        </w:rPr>
      </w:pPr>
      <w:bookmarkStart w:id="26" w:name="_Toc169098122"/>
      <w:r w:rsidRPr="00622360">
        <w:rPr>
          <w:rFonts w:asciiTheme="majorHAnsi" w:hAnsiTheme="majorHAnsi" w:cstheme="majorHAnsi"/>
        </w:rPr>
        <w:t>Two People Both Receiving SSI</w:t>
      </w:r>
      <w:bookmarkEnd w:id="26"/>
    </w:p>
    <w:p w14:paraId="00000097" w14:textId="77777777" w:rsidR="00AA209E" w:rsidRPr="00622360" w:rsidRDefault="00000000">
      <w:pPr>
        <w:numPr>
          <w:ilvl w:val="0"/>
          <w:numId w:val="11"/>
        </w:numPr>
        <w:rPr>
          <w:rFonts w:asciiTheme="majorHAnsi" w:hAnsiTheme="majorHAnsi" w:cstheme="majorHAnsi"/>
        </w:rPr>
      </w:pPr>
      <w:r w:rsidRPr="00622360">
        <w:rPr>
          <w:rFonts w:asciiTheme="majorHAnsi" w:hAnsiTheme="majorHAnsi" w:cstheme="majorHAnsi"/>
        </w:rPr>
        <w:t>Married or Unmarried “Holding Out”</w:t>
      </w:r>
    </w:p>
    <w:p w14:paraId="00000098" w14:textId="77777777" w:rsidR="00AA209E" w:rsidRPr="00622360" w:rsidRDefault="00000000">
      <w:pPr>
        <w:numPr>
          <w:ilvl w:val="1"/>
          <w:numId w:val="11"/>
        </w:numPr>
        <w:rPr>
          <w:rFonts w:asciiTheme="majorHAnsi" w:hAnsiTheme="majorHAnsi" w:cstheme="majorHAnsi"/>
        </w:rPr>
      </w:pPr>
      <w:r w:rsidRPr="00622360">
        <w:rPr>
          <w:rFonts w:asciiTheme="majorHAnsi" w:hAnsiTheme="majorHAnsi" w:cstheme="majorHAnsi"/>
        </w:rPr>
        <w:t xml:space="preserve">25% cut in stipend </w:t>
      </w:r>
    </w:p>
    <w:p w14:paraId="00000099" w14:textId="77777777" w:rsidR="00AA209E" w:rsidRPr="00622360" w:rsidRDefault="00000000">
      <w:pPr>
        <w:numPr>
          <w:ilvl w:val="1"/>
          <w:numId w:val="11"/>
        </w:numPr>
        <w:rPr>
          <w:rFonts w:asciiTheme="majorHAnsi" w:hAnsiTheme="majorHAnsi" w:cstheme="majorHAnsi"/>
        </w:rPr>
      </w:pPr>
      <w:r w:rsidRPr="00622360">
        <w:rPr>
          <w:rFonts w:asciiTheme="majorHAnsi" w:hAnsiTheme="majorHAnsi" w:cstheme="majorHAnsi"/>
        </w:rPr>
        <w:t>25% cut in asset limit</w:t>
      </w:r>
    </w:p>
    <w:p w14:paraId="0000009A" w14:textId="77777777" w:rsidR="00AA209E" w:rsidRPr="00622360" w:rsidRDefault="00000000">
      <w:pPr>
        <w:pStyle w:val="Heading2"/>
        <w:spacing w:before="240" w:after="240" w:line="278" w:lineRule="auto"/>
        <w:rPr>
          <w:rFonts w:asciiTheme="majorHAnsi" w:hAnsiTheme="majorHAnsi" w:cstheme="majorHAnsi"/>
        </w:rPr>
      </w:pPr>
      <w:bookmarkStart w:id="27" w:name="_Toc169098123"/>
      <w:r w:rsidRPr="00622360">
        <w:rPr>
          <w:rFonts w:asciiTheme="majorHAnsi" w:hAnsiTheme="majorHAnsi" w:cstheme="majorHAnsi"/>
        </w:rPr>
        <w:t xml:space="preserve">One Person Receiving SSI, One Person </w:t>
      </w:r>
      <w:r w:rsidRPr="00622360">
        <w:rPr>
          <w:rFonts w:asciiTheme="majorHAnsi" w:hAnsiTheme="majorHAnsi" w:cstheme="majorHAnsi"/>
          <w:b/>
        </w:rPr>
        <w:t>NOT</w:t>
      </w:r>
      <w:r w:rsidRPr="00622360">
        <w:rPr>
          <w:rFonts w:asciiTheme="majorHAnsi" w:hAnsiTheme="majorHAnsi" w:cstheme="majorHAnsi"/>
        </w:rPr>
        <w:t xml:space="preserve"> Receiving SSI</w:t>
      </w:r>
      <w:bookmarkEnd w:id="27"/>
    </w:p>
    <w:p w14:paraId="0000009B" w14:textId="77777777" w:rsidR="00AA209E" w:rsidRPr="00622360" w:rsidRDefault="00000000">
      <w:pPr>
        <w:numPr>
          <w:ilvl w:val="0"/>
          <w:numId w:val="11"/>
        </w:numPr>
        <w:rPr>
          <w:rFonts w:asciiTheme="majorHAnsi" w:hAnsiTheme="majorHAnsi" w:cstheme="majorHAnsi"/>
        </w:rPr>
      </w:pPr>
      <w:r w:rsidRPr="00622360">
        <w:rPr>
          <w:rFonts w:asciiTheme="majorHAnsi" w:hAnsiTheme="majorHAnsi" w:cstheme="majorHAnsi"/>
        </w:rPr>
        <w:t>Married or Unmarried “Holding Out”</w:t>
      </w:r>
    </w:p>
    <w:p w14:paraId="0000009C" w14:textId="77777777" w:rsidR="00AA209E" w:rsidRPr="00622360" w:rsidRDefault="00000000">
      <w:pPr>
        <w:numPr>
          <w:ilvl w:val="1"/>
          <w:numId w:val="11"/>
        </w:numPr>
        <w:rPr>
          <w:rFonts w:asciiTheme="majorHAnsi" w:hAnsiTheme="majorHAnsi" w:cstheme="majorHAnsi"/>
        </w:rPr>
      </w:pPr>
      <w:r w:rsidRPr="00622360">
        <w:rPr>
          <w:rFonts w:asciiTheme="majorHAnsi" w:hAnsiTheme="majorHAnsi" w:cstheme="majorHAnsi"/>
        </w:rPr>
        <w:t>25% cut in asset limit</w:t>
      </w:r>
    </w:p>
    <w:p w14:paraId="0000009D" w14:textId="77777777" w:rsidR="00AA209E" w:rsidRPr="00622360" w:rsidRDefault="00000000">
      <w:pPr>
        <w:numPr>
          <w:ilvl w:val="1"/>
          <w:numId w:val="11"/>
        </w:numPr>
        <w:rPr>
          <w:rFonts w:asciiTheme="majorHAnsi" w:hAnsiTheme="majorHAnsi" w:cstheme="majorHAnsi"/>
        </w:rPr>
      </w:pPr>
      <w:r w:rsidRPr="00622360">
        <w:rPr>
          <w:rFonts w:asciiTheme="majorHAnsi" w:hAnsiTheme="majorHAnsi" w:cstheme="majorHAnsi"/>
        </w:rPr>
        <w:t>“</w:t>
      </w:r>
      <w:proofErr w:type="gramStart"/>
      <w:r w:rsidRPr="00622360">
        <w:rPr>
          <w:rFonts w:asciiTheme="majorHAnsi" w:hAnsiTheme="majorHAnsi" w:cstheme="majorHAnsi"/>
        </w:rPr>
        <w:t>spousal</w:t>
      </w:r>
      <w:proofErr w:type="gramEnd"/>
      <w:r w:rsidRPr="00622360">
        <w:rPr>
          <w:rFonts w:asciiTheme="majorHAnsi" w:hAnsiTheme="majorHAnsi" w:cstheme="majorHAnsi"/>
        </w:rPr>
        <w:t xml:space="preserve"> deeming” of income and assets from non-SSI spouse to SSI spouse. SSI benefits may be reduced or completely lost.</w:t>
      </w:r>
    </w:p>
    <w:p w14:paraId="0000009E" w14:textId="77777777" w:rsidR="00AA209E" w:rsidRPr="00622360" w:rsidRDefault="00000000">
      <w:pPr>
        <w:numPr>
          <w:ilvl w:val="0"/>
          <w:numId w:val="11"/>
        </w:numPr>
        <w:rPr>
          <w:rFonts w:asciiTheme="majorHAnsi" w:hAnsiTheme="majorHAnsi" w:cstheme="majorHAnsi"/>
        </w:rPr>
      </w:pPr>
      <w:r w:rsidRPr="00622360">
        <w:rPr>
          <w:rFonts w:asciiTheme="majorHAnsi" w:hAnsiTheme="majorHAnsi" w:cstheme="majorHAnsi"/>
        </w:rPr>
        <w:t xml:space="preserve">Unmarried and no “holding out” </w:t>
      </w:r>
    </w:p>
    <w:p w14:paraId="0000009F" w14:textId="77777777" w:rsidR="00AA209E" w:rsidRPr="00622360" w:rsidRDefault="00000000">
      <w:pPr>
        <w:numPr>
          <w:ilvl w:val="1"/>
          <w:numId w:val="11"/>
        </w:numPr>
        <w:rPr>
          <w:rFonts w:asciiTheme="majorHAnsi" w:hAnsiTheme="majorHAnsi" w:cstheme="majorHAnsi"/>
        </w:rPr>
      </w:pPr>
      <w:r w:rsidRPr="00622360">
        <w:rPr>
          <w:rFonts w:asciiTheme="majorHAnsi" w:hAnsiTheme="majorHAnsi" w:cstheme="majorHAnsi"/>
        </w:rPr>
        <w:t xml:space="preserve">resources from non-SSI partner can be potentially considered “in-kind support and maintenance.” SSI benefits may be reduced by one third. </w:t>
      </w:r>
    </w:p>
    <w:p w14:paraId="000000A0" w14:textId="77777777" w:rsidR="00AA209E" w:rsidRPr="00622360" w:rsidRDefault="00000000">
      <w:pPr>
        <w:pStyle w:val="Heading2"/>
        <w:rPr>
          <w:rFonts w:asciiTheme="majorHAnsi" w:hAnsiTheme="majorHAnsi" w:cstheme="majorHAnsi"/>
        </w:rPr>
      </w:pPr>
      <w:bookmarkStart w:id="28" w:name="_Toc169098124"/>
      <w:r w:rsidRPr="00622360">
        <w:rPr>
          <w:rFonts w:asciiTheme="majorHAnsi" w:hAnsiTheme="majorHAnsi" w:cstheme="majorHAnsi"/>
        </w:rPr>
        <w:t xml:space="preserve">One Person Receiving DAC, One Person </w:t>
      </w:r>
      <w:r w:rsidRPr="00622360">
        <w:rPr>
          <w:rFonts w:asciiTheme="majorHAnsi" w:hAnsiTheme="majorHAnsi" w:cstheme="majorHAnsi"/>
          <w:b/>
        </w:rPr>
        <w:t>NOT</w:t>
      </w:r>
      <w:r w:rsidRPr="00622360">
        <w:rPr>
          <w:rFonts w:asciiTheme="majorHAnsi" w:hAnsiTheme="majorHAnsi" w:cstheme="majorHAnsi"/>
        </w:rPr>
        <w:t xml:space="preserve"> Receiving DAC</w:t>
      </w:r>
      <w:bookmarkEnd w:id="28"/>
    </w:p>
    <w:p w14:paraId="000000A1" w14:textId="77777777" w:rsidR="00AA209E" w:rsidRPr="00622360" w:rsidRDefault="00000000">
      <w:pPr>
        <w:rPr>
          <w:rFonts w:asciiTheme="majorHAnsi" w:hAnsiTheme="majorHAnsi" w:cstheme="majorHAnsi"/>
        </w:rPr>
      </w:pPr>
      <w:r w:rsidRPr="00622360">
        <w:rPr>
          <w:rFonts w:asciiTheme="majorHAnsi" w:hAnsiTheme="majorHAnsi" w:cstheme="majorHAnsi"/>
          <w:b/>
        </w:rPr>
        <w:t xml:space="preserve">DAC benefits end with marriage. </w:t>
      </w:r>
      <w:r w:rsidRPr="00622360">
        <w:rPr>
          <w:rFonts w:asciiTheme="majorHAnsi" w:hAnsiTheme="majorHAnsi" w:cstheme="majorHAnsi"/>
        </w:rPr>
        <w:t xml:space="preserve">If you marry you cannot receive DAC for the rest of your life. </w:t>
      </w:r>
    </w:p>
    <w:p w14:paraId="000000A2" w14:textId="77777777" w:rsidR="00AA209E" w:rsidRPr="00622360" w:rsidRDefault="00AA209E">
      <w:pPr>
        <w:rPr>
          <w:rFonts w:asciiTheme="majorHAnsi" w:hAnsiTheme="majorHAnsi" w:cstheme="majorHAnsi"/>
        </w:rPr>
      </w:pPr>
    </w:p>
    <w:p w14:paraId="000000A3" w14:textId="77777777" w:rsidR="00AA209E" w:rsidRPr="00622360" w:rsidRDefault="00000000">
      <w:pPr>
        <w:rPr>
          <w:rFonts w:asciiTheme="majorHAnsi" w:hAnsiTheme="majorHAnsi" w:cstheme="majorHAnsi"/>
        </w:rPr>
      </w:pPr>
      <w:r w:rsidRPr="00622360">
        <w:rPr>
          <w:rFonts w:asciiTheme="majorHAnsi" w:hAnsiTheme="majorHAnsi" w:cstheme="majorHAnsi"/>
        </w:rPr>
        <w:t>Exceptions to rule if marrying another adult who receives:</w:t>
      </w:r>
    </w:p>
    <w:p w14:paraId="000000A4" w14:textId="77777777" w:rsidR="00AA209E" w:rsidRPr="00622360" w:rsidRDefault="00000000">
      <w:pPr>
        <w:numPr>
          <w:ilvl w:val="0"/>
          <w:numId w:val="19"/>
        </w:numPr>
        <w:rPr>
          <w:rFonts w:asciiTheme="majorHAnsi" w:hAnsiTheme="majorHAnsi" w:cstheme="majorHAnsi"/>
        </w:rPr>
      </w:pPr>
      <w:r w:rsidRPr="00622360">
        <w:rPr>
          <w:rFonts w:asciiTheme="majorHAnsi" w:hAnsiTheme="majorHAnsi" w:cstheme="majorHAnsi"/>
        </w:rPr>
        <w:t>DAC</w:t>
      </w:r>
    </w:p>
    <w:p w14:paraId="000000A5" w14:textId="77777777" w:rsidR="00AA209E" w:rsidRPr="00622360" w:rsidRDefault="00000000">
      <w:pPr>
        <w:numPr>
          <w:ilvl w:val="0"/>
          <w:numId w:val="19"/>
        </w:numPr>
        <w:rPr>
          <w:rFonts w:asciiTheme="majorHAnsi" w:hAnsiTheme="majorHAnsi" w:cstheme="majorHAnsi"/>
        </w:rPr>
      </w:pPr>
      <w:r w:rsidRPr="00622360">
        <w:rPr>
          <w:rFonts w:asciiTheme="majorHAnsi" w:hAnsiTheme="majorHAnsi" w:cstheme="majorHAnsi"/>
        </w:rPr>
        <w:t>SSDI</w:t>
      </w:r>
    </w:p>
    <w:p w14:paraId="000000A6" w14:textId="77777777" w:rsidR="00AA209E" w:rsidRPr="00622360" w:rsidRDefault="00000000">
      <w:pPr>
        <w:numPr>
          <w:ilvl w:val="0"/>
          <w:numId w:val="19"/>
        </w:numPr>
        <w:rPr>
          <w:rFonts w:asciiTheme="majorHAnsi" w:hAnsiTheme="majorHAnsi" w:cstheme="majorHAnsi"/>
        </w:rPr>
      </w:pPr>
      <w:r w:rsidRPr="00622360">
        <w:rPr>
          <w:rFonts w:asciiTheme="majorHAnsi" w:hAnsiTheme="majorHAnsi" w:cstheme="majorHAnsi"/>
        </w:rPr>
        <w:t>“Old Age” retirement benefits (earliest age 62)</w:t>
      </w:r>
    </w:p>
    <w:p w14:paraId="000000A7" w14:textId="77777777" w:rsidR="00AA209E" w:rsidRPr="00622360" w:rsidRDefault="00000000">
      <w:pPr>
        <w:numPr>
          <w:ilvl w:val="0"/>
          <w:numId w:val="19"/>
        </w:numPr>
        <w:rPr>
          <w:rFonts w:asciiTheme="majorHAnsi" w:hAnsiTheme="majorHAnsi" w:cstheme="majorHAnsi"/>
        </w:rPr>
      </w:pPr>
      <w:r w:rsidRPr="00622360">
        <w:rPr>
          <w:rFonts w:asciiTheme="majorHAnsi" w:hAnsiTheme="majorHAnsi" w:cstheme="majorHAnsi"/>
        </w:rPr>
        <w:t>Another “secondary” Title II benefit</w:t>
      </w:r>
    </w:p>
    <w:p w14:paraId="000000A8" w14:textId="77777777" w:rsidR="00AA209E" w:rsidRPr="00622360" w:rsidRDefault="00000000">
      <w:pPr>
        <w:rPr>
          <w:rFonts w:asciiTheme="majorHAnsi" w:hAnsiTheme="majorHAnsi" w:cstheme="majorHAnsi"/>
        </w:rPr>
      </w:pPr>
      <w:r w:rsidRPr="00622360">
        <w:rPr>
          <w:rFonts w:asciiTheme="majorHAnsi" w:hAnsiTheme="majorHAnsi" w:cstheme="majorHAnsi"/>
        </w:rPr>
        <w:t>Note: SSI spouse is not within exception</w:t>
      </w:r>
    </w:p>
    <w:p w14:paraId="000000A9" w14:textId="77777777" w:rsidR="00AA209E" w:rsidRPr="00622360" w:rsidRDefault="00000000">
      <w:pPr>
        <w:pStyle w:val="Heading1"/>
        <w:rPr>
          <w:rFonts w:asciiTheme="majorHAnsi" w:hAnsiTheme="majorHAnsi" w:cstheme="majorHAnsi"/>
        </w:rPr>
      </w:pPr>
      <w:bookmarkStart w:id="29" w:name="_Toc169098125"/>
      <w:r w:rsidRPr="00622360">
        <w:rPr>
          <w:rFonts w:asciiTheme="majorHAnsi" w:hAnsiTheme="majorHAnsi" w:cstheme="majorHAnsi"/>
        </w:rPr>
        <w:t>Marriage &amp; romantic partnership may mean losing Medicare or Medicaid, and other things you need.</w:t>
      </w:r>
      <w:bookmarkEnd w:id="29"/>
    </w:p>
    <w:p w14:paraId="000000AA" w14:textId="77777777" w:rsidR="00AA209E" w:rsidRPr="00622360" w:rsidRDefault="00000000">
      <w:pPr>
        <w:rPr>
          <w:rFonts w:asciiTheme="majorHAnsi" w:hAnsiTheme="majorHAnsi" w:cstheme="majorHAnsi"/>
        </w:rPr>
      </w:pPr>
      <w:r w:rsidRPr="00622360">
        <w:rPr>
          <w:rFonts w:asciiTheme="majorHAnsi" w:hAnsiTheme="majorHAnsi" w:cstheme="majorHAnsi"/>
        </w:rPr>
        <w:t>SSI and DAC provide access to lifesaving healthcare and community supports through Medicaid and/or Medicare, including:</w:t>
      </w:r>
    </w:p>
    <w:p w14:paraId="000000AB" w14:textId="77777777" w:rsidR="00AA209E" w:rsidRPr="00622360" w:rsidRDefault="00AA209E">
      <w:pPr>
        <w:rPr>
          <w:rFonts w:asciiTheme="majorHAnsi" w:hAnsiTheme="majorHAnsi" w:cstheme="majorHAnsi"/>
        </w:rPr>
      </w:pPr>
    </w:p>
    <w:p w14:paraId="000000AC" w14:textId="77777777" w:rsidR="00AA209E" w:rsidRPr="00622360" w:rsidRDefault="00000000">
      <w:pPr>
        <w:numPr>
          <w:ilvl w:val="0"/>
          <w:numId w:val="20"/>
        </w:numPr>
        <w:rPr>
          <w:rFonts w:asciiTheme="majorHAnsi" w:hAnsiTheme="majorHAnsi" w:cstheme="majorHAnsi"/>
          <w:b/>
        </w:rPr>
      </w:pPr>
      <w:r w:rsidRPr="00622360">
        <w:rPr>
          <w:rFonts w:asciiTheme="majorHAnsi" w:hAnsiTheme="majorHAnsi" w:cstheme="majorHAnsi"/>
          <w:b/>
        </w:rPr>
        <w:t>Long-Term Services and Supports (LTSS) like Medicaid Home &amp; Community Based Services</w:t>
      </w:r>
    </w:p>
    <w:p w14:paraId="000000AD" w14:textId="77777777" w:rsidR="00AA209E" w:rsidRPr="00622360" w:rsidRDefault="00000000">
      <w:pPr>
        <w:numPr>
          <w:ilvl w:val="0"/>
          <w:numId w:val="20"/>
        </w:numPr>
        <w:rPr>
          <w:rFonts w:asciiTheme="majorHAnsi" w:hAnsiTheme="majorHAnsi" w:cstheme="majorHAnsi"/>
          <w:b/>
        </w:rPr>
      </w:pPr>
      <w:r w:rsidRPr="00622360">
        <w:rPr>
          <w:rFonts w:asciiTheme="majorHAnsi" w:hAnsiTheme="majorHAnsi" w:cstheme="majorHAnsi"/>
          <w:b/>
        </w:rPr>
        <w:lastRenderedPageBreak/>
        <w:t>Durable Medical Equipment</w:t>
      </w:r>
    </w:p>
    <w:p w14:paraId="000000AE" w14:textId="77777777" w:rsidR="00AA209E" w:rsidRPr="00622360" w:rsidRDefault="00AA209E">
      <w:pPr>
        <w:rPr>
          <w:rFonts w:asciiTheme="majorHAnsi" w:hAnsiTheme="majorHAnsi" w:cstheme="majorHAnsi"/>
        </w:rPr>
      </w:pPr>
    </w:p>
    <w:p w14:paraId="000000AF"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Marriage can also impact: </w:t>
      </w:r>
    </w:p>
    <w:p w14:paraId="000000B0" w14:textId="77777777" w:rsidR="00AA209E" w:rsidRPr="00622360" w:rsidRDefault="00000000">
      <w:pPr>
        <w:numPr>
          <w:ilvl w:val="0"/>
          <w:numId w:val="23"/>
        </w:numPr>
        <w:rPr>
          <w:rFonts w:asciiTheme="majorHAnsi" w:hAnsiTheme="majorHAnsi" w:cstheme="majorHAnsi"/>
          <w:b/>
        </w:rPr>
      </w:pPr>
      <w:r w:rsidRPr="00622360">
        <w:rPr>
          <w:rFonts w:asciiTheme="majorHAnsi" w:hAnsiTheme="majorHAnsi" w:cstheme="majorHAnsi"/>
          <w:b/>
        </w:rPr>
        <w:t>Personal Care Attendants/Direct Support Professionals</w:t>
      </w:r>
      <w:r w:rsidRPr="00622360">
        <w:rPr>
          <w:rFonts w:asciiTheme="majorHAnsi" w:hAnsiTheme="majorHAnsi" w:cstheme="majorHAnsi"/>
        </w:rPr>
        <w:t>: Some states do not allow people to hire spouses to serve as PCA’s or DSP’s. Marriage may mean losing access to your most reliable paid PCA or DSP.</w:t>
      </w:r>
    </w:p>
    <w:p w14:paraId="000000B1" w14:textId="77777777" w:rsidR="00AA209E" w:rsidRPr="00622360" w:rsidRDefault="00000000">
      <w:pPr>
        <w:numPr>
          <w:ilvl w:val="0"/>
          <w:numId w:val="23"/>
        </w:numPr>
        <w:rPr>
          <w:rFonts w:asciiTheme="majorHAnsi" w:hAnsiTheme="majorHAnsi" w:cstheme="majorHAnsi"/>
        </w:rPr>
      </w:pPr>
      <w:r w:rsidRPr="00622360">
        <w:rPr>
          <w:rFonts w:asciiTheme="majorHAnsi" w:hAnsiTheme="majorHAnsi" w:cstheme="majorHAnsi"/>
          <w:b/>
        </w:rPr>
        <w:t>Resources Provided by Special Needs Trusts</w:t>
      </w:r>
    </w:p>
    <w:p w14:paraId="000000B2" w14:textId="77777777" w:rsidR="00AA209E" w:rsidRPr="00622360" w:rsidRDefault="00000000">
      <w:pPr>
        <w:pStyle w:val="Heading1"/>
        <w:rPr>
          <w:rFonts w:asciiTheme="majorHAnsi" w:hAnsiTheme="majorHAnsi" w:cstheme="majorHAnsi"/>
        </w:rPr>
      </w:pPr>
      <w:bookmarkStart w:id="30" w:name="_Toc169098126"/>
      <w:r w:rsidRPr="00622360">
        <w:rPr>
          <w:rFonts w:asciiTheme="majorHAnsi" w:hAnsiTheme="majorHAnsi" w:cstheme="majorHAnsi"/>
        </w:rPr>
        <w:t>Supplemental Security Income (SSI) and the 25% Marriage Penalty</w:t>
      </w:r>
      <w:bookmarkEnd w:id="30"/>
    </w:p>
    <w:p w14:paraId="000000B3" w14:textId="77777777" w:rsidR="00AA209E" w:rsidRPr="00622360" w:rsidRDefault="00000000">
      <w:pPr>
        <w:pStyle w:val="Subtitle"/>
        <w:rPr>
          <w:rFonts w:asciiTheme="majorHAnsi" w:hAnsiTheme="majorHAnsi" w:cstheme="majorHAnsi"/>
        </w:rPr>
      </w:pPr>
      <w:bookmarkStart w:id="31" w:name="_63o3e6fvvikb" w:colFirst="0" w:colLast="0"/>
      <w:bookmarkEnd w:id="31"/>
      <w:r w:rsidRPr="00622360">
        <w:rPr>
          <w:rFonts w:asciiTheme="majorHAnsi" w:hAnsiTheme="majorHAnsi" w:cstheme="majorHAnsi"/>
        </w:rPr>
        <w:t>A Deeper Dive</w:t>
      </w:r>
    </w:p>
    <w:p w14:paraId="000000B4" w14:textId="77777777" w:rsidR="00AA209E" w:rsidRPr="00622360" w:rsidRDefault="00000000">
      <w:pPr>
        <w:pStyle w:val="Heading2"/>
        <w:rPr>
          <w:rFonts w:asciiTheme="majorHAnsi" w:hAnsiTheme="majorHAnsi" w:cstheme="majorHAnsi"/>
        </w:rPr>
      </w:pPr>
      <w:bookmarkStart w:id="32" w:name="_Toc169098127"/>
      <w:r w:rsidRPr="00622360">
        <w:rPr>
          <w:rFonts w:asciiTheme="majorHAnsi" w:hAnsiTheme="majorHAnsi" w:cstheme="majorHAnsi"/>
        </w:rPr>
        <w:t>What is SSI?</w:t>
      </w:r>
      <w:bookmarkEnd w:id="32"/>
    </w:p>
    <w:p w14:paraId="000000B5" w14:textId="77777777" w:rsidR="00AA209E" w:rsidRPr="00622360" w:rsidRDefault="00000000">
      <w:pPr>
        <w:rPr>
          <w:rFonts w:asciiTheme="majorHAnsi" w:hAnsiTheme="majorHAnsi" w:cstheme="majorHAnsi"/>
        </w:rPr>
      </w:pPr>
      <w:r w:rsidRPr="00622360">
        <w:rPr>
          <w:rFonts w:asciiTheme="majorHAnsi" w:hAnsiTheme="majorHAnsi" w:cstheme="majorHAnsi"/>
        </w:rPr>
        <w:t>Supplemental Security Income (SSI) is a federal program administered by the Social Security Administration (SSA) for disabled people, blind people, and older adults who have little to no income and assets. Recipients younger than 65 must have a qualifying disability. SSI provides a modest monthly stipend, also known as cash benefits, and in most states SSI recipients receive Medicaid. As of December 2023, there are approximately 7.4 million SSI recipients, most of whom have a qualifying disability.</w:t>
      </w:r>
    </w:p>
    <w:p w14:paraId="000000B6" w14:textId="77777777" w:rsidR="00AA209E" w:rsidRPr="00622360" w:rsidRDefault="00AA209E">
      <w:pPr>
        <w:rPr>
          <w:rFonts w:asciiTheme="majorHAnsi" w:hAnsiTheme="majorHAnsi" w:cstheme="majorHAnsi"/>
        </w:rPr>
      </w:pPr>
    </w:p>
    <w:p w14:paraId="000000B7" w14:textId="77777777" w:rsidR="00AA209E" w:rsidRPr="00622360" w:rsidRDefault="00000000">
      <w:pPr>
        <w:rPr>
          <w:rFonts w:asciiTheme="majorHAnsi" w:hAnsiTheme="majorHAnsi" w:cstheme="majorHAnsi"/>
        </w:rPr>
      </w:pPr>
      <w:r w:rsidRPr="00622360">
        <w:rPr>
          <w:rFonts w:asciiTheme="majorHAnsi" w:hAnsiTheme="majorHAnsi" w:cstheme="majorHAnsi"/>
        </w:rPr>
        <w:t>Whether an individual is eligible for SSI and the amount of their monthly stipend depend on their income and assets. People with more income receive less in cash benefits, and having a certain amount in income or assets makes you completely ineligible for SSI. In 2024 the federal maximum monthly stipend for SSI is $943 for an individual and $1,415 for a married couple. Therefore, to be eligible for SSI, an individual’s countable monthly income cannot exceed $943 and a married couple’s combined countable monthly income cannot exceed $1,415. An individual also cannot have over $2,000 in assets and a married couple cannot have over $3,000 in assets. These asset limits have not been changed in 35 years.</w:t>
      </w:r>
    </w:p>
    <w:p w14:paraId="000000B8" w14:textId="77777777" w:rsidR="00AA209E" w:rsidRPr="00622360" w:rsidRDefault="00AA209E">
      <w:pPr>
        <w:rPr>
          <w:rFonts w:asciiTheme="majorHAnsi" w:hAnsiTheme="majorHAnsi" w:cstheme="majorHAnsi"/>
        </w:rPr>
      </w:pPr>
    </w:p>
    <w:p w14:paraId="000000B9" w14:textId="77777777" w:rsidR="00AA209E" w:rsidRPr="00622360" w:rsidRDefault="00000000">
      <w:pPr>
        <w:rPr>
          <w:rFonts w:asciiTheme="majorHAnsi" w:hAnsiTheme="majorHAnsi" w:cstheme="majorHAnsi"/>
        </w:rPr>
      </w:pPr>
      <w:r w:rsidRPr="00622360">
        <w:rPr>
          <w:rFonts w:asciiTheme="majorHAnsi" w:hAnsiTheme="majorHAnsi" w:cstheme="majorHAnsi"/>
        </w:rPr>
        <w:t>In most states, SSI recipients are also eligible for Medicaid, which covers vital services such as Personal Care Attendants (PCAs), Direct Support Professionals (DSPs), certain durable medical equipment (DME), extended hospital stays, and more. Many people with significant disabilities rely on Medicaid to live in the community with services and supports instead of in institutional settings.</w:t>
      </w:r>
    </w:p>
    <w:p w14:paraId="000000BA" w14:textId="77777777" w:rsidR="00AA209E" w:rsidRPr="00622360" w:rsidRDefault="00000000">
      <w:pPr>
        <w:pStyle w:val="Heading2"/>
        <w:rPr>
          <w:rFonts w:asciiTheme="majorHAnsi" w:hAnsiTheme="majorHAnsi" w:cstheme="majorHAnsi"/>
        </w:rPr>
      </w:pPr>
      <w:bookmarkStart w:id="33" w:name="_Toc169098128"/>
      <w:r w:rsidRPr="00622360">
        <w:rPr>
          <w:rFonts w:asciiTheme="majorHAnsi" w:hAnsiTheme="majorHAnsi" w:cstheme="majorHAnsi"/>
        </w:rPr>
        <w:lastRenderedPageBreak/>
        <w:t xml:space="preserve">What </w:t>
      </w:r>
      <w:proofErr w:type="spellStart"/>
      <w:r w:rsidRPr="00622360">
        <w:rPr>
          <w:rFonts w:asciiTheme="majorHAnsi" w:hAnsiTheme="majorHAnsi" w:cstheme="majorHAnsi"/>
        </w:rPr>
        <w:t>happen﻿s</w:t>
      </w:r>
      <w:proofErr w:type="spellEnd"/>
      <w:r w:rsidRPr="00622360">
        <w:rPr>
          <w:rFonts w:asciiTheme="majorHAnsi" w:hAnsiTheme="majorHAnsi" w:cstheme="majorHAnsi"/>
        </w:rPr>
        <w:t xml:space="preserve"> when two SSI recipients marry?</w:t>
      </w:r>
      <w:bookmarkEnd w:id="33"/>
    </w:p>
    <w:p w14:paraId="000000BB" w14:textId="77777777" w:rsidR="00AA209E" w:rsidRPr="00622360" w:rsidRDefault="00000000">
      <w:pPr>
        <w:rPr>
          <w:rFonts w:asciiTheme="majorHAnsi" w:hAnsiTheme="majorHAnsi" w:cstheme="majorHAnsi"/>
        </w:rPr>
      </w:pPr>
      <w:r w:rsidRPr="00622360">
        <w:rPr>
          <w:rFonts w:asciiTheme="majorHAnsi" w:hAnsiTheme="majorHAnsi" w:cstheme="majorHAnsi"/>
        </w:rPr>
        <w:t>When two SSI recipients marry</w:t>
      </w:r>
    </w:p>
    <w:p w14:paraId="000000BC" w14:textId="77777777" w:rsidR="00AA209E" w:rsidRPr="00622360" w:rsidRDefault="00000000">
      <w:pPr>
        <w:rPr>
          <w:rFonts w:asciiTheme="majorHAnsi" w:hAnsiTheme="majorHAnsi" w:cstheme="majorHAnsi"/>
        </w:rPr>
      </w:pPr>
      <w:r w:rsidRPr="00622360">
        <w:rPr>
          <w:rFonts w:asciiTheme="majorHAnsi" w:hAnsiTheme="majorHAnsi" w:cstheme="majorHAnsi"/>
        </w:rPr>
        <w:t>1) Total monthly stipend</w:t>
      </w:r>
    </w:p>
    <w:p w14:paraId="000000BD" w14:textId="77777777" w:rsidR="00AA209E" w:rsidRPr="00622360" w:rsidRDefault="00000000">
      <w:pPr>
        <w:rPr>
          <w:rFonts w:asciiTheme="majorHAnsi" w:hAnsiTheme="majorHAnsi" w:cstheme="majorHAnsi"/>
        </w:rPr>
      </w:pPr>
      <w:r w:rsidRPr="00622360">
        <w:rPr>
          <w:rFonts w:asciiTheme="majorHAnsi" w:hAnsiTheme="majorHAnsi" w:cstheme="majorHAnsi"/>
        </w:rPr>
        <w:t>2) Maximum countable income</w:t>
      </w:r>
    </w:p>
    <w:p w14:paraId="000000BE"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3) Maximum countable assets </w:t>
      </w:r>
    </w:p>
    <w:p w14:paraId="000000BF" w14:textId="77777777" w:rsidR="00AA209E" w:rsidRPr="00622360" w:rsidRDefault="00AA209E">
      <w:pPr>
        <w:rPr>
          <w:rFonts w:asciiTheme="majorHAnsi" w:hAnsiTheme="majorHAnsi" w:cstheme="majorHAnsi"/>
        </w:rPr>
      </w:pPr>
    </w:p>
    <w:p w14:paraId="000000C0"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Are 25% less than what the total amounts would be for two unmarried individuals. This is known as the </w:t>
      </w:r>
      <w:r w:rsidRPr="00622360">
        <w:rPr>
          <w:rFonts w:asciiTheme="majorHAnsi" w:hAnsiTheme="majorHAnsi" w:cstheme="majorHAnsi"/>
          <w:b/>
        </w:rPr>
        <w:t>25% SSI Marriage Penalty</w:t>
      </w:r>
      <w:r w:rsidRPr="00622360">
        <w:rPr>
          <w:rFonts w:asciiTheme="majorHAnsi" w:hAnsiTheme="majorHAnsi" w:cstheme="majorHAnsi"/>
        </w:rPr>
        <w:t>.</w:t>
      </w:r>
    </w:p>
    <w:p w14:paraId="000000C1" w14:textId="77777777" w:rsidR="00AA209E" w:rsidRPr="00622360" w:rsidRDefault="00AA209E">
      <w:pPr>
        <w:rPr>
          <w:rFonts w:asciiTheme="majorHAnsi" w:hAnsiTheme="majorHAnsi" w:cstheme="majorHAnsi"/>
        </w:rPr>
      </w:pPr>
    </w:p>
    <w:p w14:paraId="000000C2"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When an SSI recipient marries someone who does not receive SSI, the </w:t>
      </w:r>
      <w:proofErr w:type="gramStart"/>
      <w:r w:rsidRPr="00622360">
        <w:rPr>
          <w:rFonts w:asciiTheme="majorHAnsi" w:hAnsiTheme="majorHAnsi" w:cstheme="majorHAnsi"/>
        </w:rPr>
        <w:t>couple  also</w:t>
      </w:r>
      <w:proofErr w:type="gramEnd"/>
      <w:r w:rsidRPr="00622360">
        <w:rPr>
          <w:rFonts w:asciiTheme="majorHAnsi" w:hAnsiTheme="majorHAnsi" w:cstheme="majorHAnsi"/>
        </w:rPr>
        <w:t xml:space="preserve"> faces a 25% asset limit reduction, compared to two unmarried SSI recipients. </w:t>
      </w:r>
    </w:p>
    <w:p w14:paraId="000000C3" w14:textId="77777777" w:rsidR="00AA209E" w:rsidRPr="00622360" w:rsidRDefault="00AA209E">
      <w:pPr>
        <w:rPr>
          <w:rFonts w:asciiTheme="majorHAnsi" w:hAnsiTheme="majorHAnsi" w:cstheme="majorHAnsi"/>
        </w:rPr>
      </w:pPr>
    </w:p>
    <w:p w14:paraId="000000C4" w14:textId="77777777" w:rsidR="00AA209E" w:rsidRPr="00622360" w:rsidRDefault="00000000">
      <w:pPr>
        <w:rPr>
          <w:rFonts w:asciiTheme="majorHAnsi" w:hAnsiTheme="majorHAnsi" w:cstheme="majorHAnsi"/>
        </w:rPr>
      </w:pPr>
      <w:r w:rsidRPr="00622360">
        <w:rPr>
          <w:rFonts w:asciiTheme="majorHAnsi" w:hAnsiTheme="majorHAnsi" w:cstheme="majorHAnsi"/>
        </w:rPr>
        <w:t>The maximum monthly federal cash benefit for individuals is $943, yet the maximum monthly federal cash benefit for married couples when both spouses receive SSI is $1,415, which means that married couples - when both spouses receive SSI - receive 25% less than the amount that they could have received separately ($943 x 2 = $1,886).</w:t>
      </w:r>
    </w:p>
    <w:p w14:paraId="000000C5" w14:textId="77777777" w:rsidR="00AA209E" w:rsidRPr="00622360" w:rsidRDefault="00AA209E">
      <w:pPr>
        <w:rPr>
          <w:rFonts w:asciiTheme="majorHAnsi" w:hAnsiTheme="majorHAnsi" w:cstheme="majorHAnsi"/>
        </w:rPr>
      </w:pPr>
    </w:p>
    <w:p w14:paraId="000000C6" w14:textId="77777777" w:rsidR="00AA209E" w:rsidRPr="00622360" w:rsidRDefault="00000000">
      <w:pPr>
        <w:rPr>
          <w:rFonts w:asciiTheme="majorHAnsi" w:hAnsiTheme="majorHAnsi" w:cstheme="majorHAnsi"/>
        </w:rPr>
      </w:pPr>
      <w:r w:rsidRPr="00622360">
        <w:rPr>
          <w:rFonts w:asciiTheme="majorHAnsi" w:hAnsiTheme="majorHAnsi" w:cstheme="majorHAnsi"/>
        </w:rPr>
        <w:t>The 25% cut also lowers the amount of gross monthly income the couple can earn and still qualify for SSI. In 2024, an individual whose income came only from wages could still qualify for SSI if they earn a gross income less than $1,971, but for a couple the corresponding number would be only $2,915. Without the 25 percent cut, the couple could still qualify for SSI if they earned a gross income less than $3,857.</w:t>
      </w:r>
      <w:r w:rsidRPr="00622360">
        <w:rPr>
          <w:rFonts w:asciiTheme="majorHAnsi" w:hAnsiTheme="majorHAnsi" w:cstheme="majorHAnsi"/>
          <w:vertAlign w:val="superscript"/>
        </w:rPr>
        <w:footnoteReference w:id="5"/>
      </w:r>
    </w:p>
    <w:p w14:paraId="000000C7" w14:textId="77777777" w:rsidR="00AA209E" w:rsidRPr="00622360" w:rsidRDefault="00AA209E">
      <w:pPr>
        <w:rPr>
          <w:rFonts w:asciiTheme="majorHAnsi" w:hAnsiTheme="majorHAnsi" w:cstheme="majorHAnsi"/>
        </w:rPr>
      </w:pPr>
    </w:p>
    <w:p w14:paraId="000000C8" w14:textId="77777777" w:rsidR="00AA209E" w:rsidRPr="00622360" w:rsidRDefault="00000000">
      <w:pPr>
        <w:rPr>
          <w:rFonts w:asciiTheme="majorHAnsi" w:hAnsiTheme="majorHAnsi" w:cstheme="majorHAnsi"/>
        </w:rPr>
      </w:pPr>
      <w:r w:rsidRPr="00622360">
        <w:rPr>
          <w:rFonts w:asciiTheme="majorHAnsi" w:hAnsiTheme="majorHAnsi" w:cstheme="majorHAnsi"/>
        </w:rPr>
        <w:t>Finally, the asset limit for individuals is $2,000, yet the asset limit for married couples - even if only one spouse receives SSI - is $3,000, which means that married couples must own 25% less in assets than the amount that they could have owned separately ($2,000 x 2 = $4,000).</w:t>
      </w:r>
    </w:p>
    <w:p w14:paraId="000000C9" w14:textId="77777777" w:rsidR="00AA209E" w:rsidRPr="00622360" w:rsidRDefault="00AA209E">
      <w:pPr>
        <w:rPr>
          <w:rFonts w:asciiTheme="majorHAnsi" w:hAnsiTheme="majorHAnsi" w:cstheme="majorHAnsi"/>
        </w:rPr>
      </w:pPr>
    </w:p>
    <w:p w14:paraId="000000CA" w14:textId="77777777" w:rsidR="00AA209E" w:rsidRPr="00622360" w:rsidRDefault="00000000">
      <w:pPr>
        <w:rPr>
          <w:rFonts w:asciiTheme="majorHAnsi" w:hAnsiTheme="majorHAnsi" w:cstheme="majorHAnsi"/>
          <w:b/>
          <w:color w:val="991C1C"/>
        </w:rPr>
      </w:pPr>
      <w:r w:rsidRPr="00622360">
        <w:rPr>
          <w:rFonts w:asciiTheme="majorHAnsi" w:hAnsiTheme="majorHAnsi" w:cstheme="majorHAnsi"/>
        </w:rPr>
        <w:t>This combined reduction in cash benefit amount, income limit, and asset limit would be devastating for many people with disabilities. As a result, they are unable to marry the person they choose.</w:t>
      </w:r>
    </w:p>
    <w:p w14:paraId="000000CB" w14:textId="77777777" w:rsidR="00AA209E" w:rsidRPr="00622360" w:rsidRDefault="00000000">
      <w:pPr>
        <w:pStyle w:val="Heading2"/>
        <w:rPr>
          <w:rFonts w:asciiTheme="majorHAnsi" w:hAnsiTheme="majorHAnsi" w:cstheme="majorHAnsi"/>
        </w:rPr>
      </w:pPr>
      <w:bookmarkStart w:id="34" w:name="_Toc169098129"/>
      <w:r w:rsidRPr="00622360">
        <w:rPr>
          <w:rFonts w:asciiTheme="majorHAnsi" w:hAnsiTheme="majorHAnsi" w:cstheme="majorHAnsi"/>
        </w:rPr>
        <w:t xml:space="preserve">Why </w:t>
      </w:r>
      <w:proofErr w:type="spellStart"/>
      <w:r w:rsidRPr="00622360">
        <w:rPr>
          <w:rFonts w:asciiTheme="majorHAnsi" w:hAnsiTheme="majorHAnsi" w:cstheme="majorHAnsi"/>
        </w:rPr>
        <w:t>i﻿s</w:t>
      </w:r>
      <w:proofErr w:type="spellEnd"/>
      <w:r w:rsidRPr="00622360">
        <w:rPr>
          <w:rFonts w:asciiTheme="majorHAnsi" w:hAnsiTheme="majorHAnsi" w:cstheme="majorHAnsi"/>
        </w:rPr>
        <w:t xml:space="preserve"> the 25% penalty for SSI recipients unfair?</w:t>
      </w:r>
      <w:bookmarkEnd w:id="34"/>
    </w:p>
    <w:p w14:paraId="000000CC" w14:textId="77777777" w:rsidR="00AA209E" w:rsidRPr="00622360" w:rsidRDefault="00000000">
      <w:pPr>
        <w:rPr>
          <w:rFonts w:asciiTheme="majorHAnsi" w:hAnsiTheme="majorHAnsi" w:cstheme="majorHAnsi"/>
        </w:rPr>
      </w:pPr>
      <w:r w:rsidRPr="00622360">
        <w:rPr>
          <w:rFonts w:asciiTheme="majorHAnsi" w:hAnsiTheme="majorHAnsi" w:cstheme="majorHAnsi"/>
        </w:rPr>
        <w:t>The 25% penalty that affects spouses who are both SSI recipients is particularly unfair because:</w:t>
      </w:r>
    </w:p>
    <w:p w14:paraId="000000CD" w14:textId="77777777" w:rsidR="00AA209E" w:rsidRPr="00622360" w:rsidRDefault="00000000">
      <w:pPr>
        <w:numPr>
          <w:ilvl w:val="0"/>
          <w:numId w:val="7"/>
        </w:numPr>
        <w:rPr>
          <w:rFonts w:asciiTheme="majorHAnsi" w:hAnsiTheme="majorHAnsi" w:cstheme="majorHAnsi"/>
        </w:rPr>
      </w:pPr>
      <w:r w:rsidRPr="00622360">
        <w:rPr>
          <w:rFonts w:asciiTheme="majorHAnsi" w:hAnsiTheme="majorHAnsi" w:cstheme="majorHAnsi"/>
        </w:rPr>
        <w:lastRenderedPageBreak/>
        <w:t xml:space="preserve">People with disabilities who receive SSI are often unable to work at the level that they would need to in order to earn back the benefits that they would lose if they </w:t>
      </w:r>
      <w:proofErr w:type="gramStart"/>
      <w:r w:rsidRPr="00622360">
        <w:rPr>
          <w:rFonts w:asciiTheme="majorHAnsi" w:hAnsiTheme="majorHAnsi" w:cstheme="majorHAnsi"/>
        </w:rPr>
        <w:t>marry</w:t>
      </w:r>
      <w:proofErr w:type="gramEnd"/>
      <w:r w:rsidRPr="00622360">
        <w:rPr>
          <w:rFonts w:asciiTheme="majorHAnsi" w:hAnsiTheme="majorHAnsi" w:cstheme="majorHAnsi"/>
        </w:rPr>
        <w:t>. When both spouses are on SSI, this becomes especially concerning, as neither spouse would be able to earn enough income to fully support the other.</w:t>
      </w:r>
    </w:p>
    <w:p w14:paraId="000000CE" w14:textId="77777777" w:rsidR="00AA209E" w:rsidRPr="00622360" w:rsidRDefault="00000000">
      <w:pPr>
        <w:numPr>
          <w:ilvl w:val="0"/>
          <w:numId w:val="7"/>
        </w:numPr>
        <w:rPr>
          <w:rFonts w:asciiTheme="majorHAnsi" w:hAnsiTheme="majorHAnsi" w:cstheme="majorHAnsi"/>
        </w:rPr>
      </w:pPr>
      <w:r w:rsidRPr="00622360">
        <w:rPr>
          <w:rFonts w:asciiTheme="majorHAnsi" w:hAnsiTheme="majorHAnsi" w:cstheme="majorHAnsi"/>
        </w:rPr>
        <w:t>People receiving SSI are required to have little to no income and over 40% live below the federal poverty line. Additionally, SSI beneficiaries are required to have very little assets available to fall back on. Therefore, the partial loss of benefits - although seemingly low - could have dire consequences on them and their quality of life.</w:t>
      </w:r>
    </w:p>
    <w:p w14:paraId="000000CF" w14:textId="77777777" w:rsidR="00AA209E" w:rsidRPr="00622360" w:rsidRDefault="00000000">
      <w:pPr>
        <w:numPr>
          <w:ilvl w:val="0"/>
          <w:numId w:val="7"/>
        </w:numPr>
        <w:rPr>
          <w:rFonts w:asciiTheme="majorHAnsi" w:hAnsiTheme="majorHAnsi" w:cstheme="majorHAnsi"/>
        </w:rPr>
      </w:pPr>
      <w:r w:rsidRPr="00622360">
        <w:rPr>
          <w:rFonts w:asciiTheme="majorHAnsi" w:hAnsiTheme="majorHAnsi" w:cstheme="majorHAnsi"/>
        </w:rPr>
        <w:t>SSI asset limits have not changed for 35 years, but the cost of living has continued to increase, making these limits harsher and harsher over time.</w:t>
      </w:r>
    </w:p>
    <w:p w14:paraId="000000D0" w14:textId="77777777" w:rsidR="00AA209E" w:rsidRPr="00622360" w:rsidRDefault="00000000">
      <w:pPr>
        <w:numPr>
          <w:ilvl w:val="0"/>
          <w:numId w:val="7"/>
        </w:numPr>
        <w:rPr>
          <w:rFonts w:asciiTheme="majorHAnsi" w:hAnsiTheme="majorHAnsi" w:cstheme="majorHAnsi"/>
        </w:rPr>
      </w:pPr>
      <w:r w:rsidRPr="00622360">
        <w:rPr>
          <w:rFonts w:asciiTheme="majorHAnsi" w:hAnsiTheme="majorHAnsi" w:cstheme="majorHAnsi"/>
        </w:rPr>
        <w:t>People with disabilities often have significant disability-related expenses that can make their cost of living higher than that of their non-disabled peers.</w:t>
      </w:r>
    </w:p>
    <w:p w14:paraId="000000D1" w14:textId="77777777" w:rsidR="00AA209E" w:rsidRPr="00622360" w:rsidRDefault="00000000">
      <w:pPr>
        <w:numPr>
          <w:ilvl w:val="0"/>
          <w:numId w:val="7"/>
        </w:numPr>
        <w:rPr>
          <w:rFonts w:asciiTheme="majorHAnsi" w:hAnsiTheme="majorHAnsi" w:cstheme="majorHAnsi"/>
        </w:rPr>
      </w:pPr>
      <w:r w:rsidRPr="00622360">
        <w:rPr>
          <w:rFonts w:asciiTheme="majorHAnsi" w:hAnsiTheme="majorHAnsi" w:cstheme="majorHAnsi"/>
        </w:rPr>
        <w:t>People with disabilities have significantly lower marriage rates and higher divorce rates than people without disabilities. The overall first-marriage rate for people ages 18 to 49 in the United States is 24.4 per 1,000 for people with disabilities and 48.9 for people without disabilities. Additionally, between 2009 and 2018, nearly 1.1 million Americans with disabilities got divorced, while only 593,000 got married. In the same period, 1.5 million Americans without disabilities got divorced, while 5.2 million got married. The 25% penalty no doubt contributes to this disparity, as those with disabilities are not incentivized to marry when it would result in significant losses.</w:t>
      </w:r>
    </w:p>
    <w:p w14:paraId="000000D2" w14:textId="77777777" w:rsidR="00AA209E" w:rsidRPr="00622360" w:rsidRDefault="00000000">
      <w:pPr>
        <w:pStyle w:val="Heading2"/>
        <w:rPr>
          <w:rFonts w:asciiTheme="majorHAnsi" w:hAnsiTheme="majorHAnsi" w:cstheme="majorHAnsi"/>
        </w:rPr>
      </w:pPr>
      <w:bookmarkStart w:id="35" w:name="_Toc169098130"/>
      <w:r w:rsidRPr="00622360">
        <w:rPr>
          <w:rFonts w:asciiTheme="majorHAnsi" w:hAnsiTheme="majorHAnsi" w:cstheme="majorHAnsi"/>
        </w:rPr>
        <w:t>Is there any way to change the law to end the 25% penalty?</w:t>
      </w:r>
      <w:bookmarkEnd w:id="35"/>
    </w:p>
    <w:p w14:paraId="000000D3" w14:textId="77777777" w:rsidR="00AA209E" w:rsidRPr="00622360" w:rsidRDefault="00000000">
      <w:pPr>
        <w:rPr>
          <w:rFonts w:asciiTheme="majorHAnsi" w:hAnsiTheme="majorHAnsi" w:cstheme="majorHAnsi"/>
        </w:rPr>
      </w:pPr>
      <w:r w:rsidRPr="00622360">
        <w:rPr>
          <w:rFonts w:asciiTheme="majorHAnsi" w:hAnsiTheme="majorHAnsi" w:cstheme="majorHAnsi"/>
        </w:rPr>
        <w:t>Several bills have been introduced in Congress that would end the 25% marriage penalty for assets.</w:t>
      </w:r>
    </w:p>
    <w:p w14:paraId="000000D4" w14:textId="77777777" w:rsidR="00AA209E" w:rsidRPr="00622360" w:rsidRDefault="00AA209E">
      <w:pPr>
        <w:rPr>
          <w:rFonts w:asciiTheme="majorHAnsi" w:hAnsiTheme="majorHAnsi" w:cstheme="majorHAnsi"/>
        </w:rPr>
      </w:pPr>
    </w:p>
    <w:p w14:paraId="045770D8"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8" w:history="1">
        <w:r w:rsidRPr="00622360">
          <w:rPr>
            <w:rStyle w:val="Hyperlink"/>
            <w:rFonts w:asciiTheme="majorHAnsi" w:hAnsiTheme="majorHAnsi" w:cstheme="majorHAnsi"/>
            <w:color w:val="1155CC"/>
          </w:rPr>
          <w:t>H.R.6640 - Marriage Equality for Disabled Adults Act</w:t>
        </w:r>
      </w:hyperlink>
      <w:r w:rsidRPr="00622360">
        <w:rPr>
          <w:rFonts w:asciiTheme="majorHAnsi" w:hAnsiTheme="majorHAnsi" w:cstheme="majorHAnsi"/>
          <w:color w:val="000000"/>
        </w:rPr>
        <w:t xml:space="preserve"> would</w:t>
      </w:r>
    </w:p>
    <w:p w14:paraId="2990C6F7" w14:textId="77777777" w:rsidR="00622360" w:rsidRPr="00622360" w:rsidRDefault="00622360" w:rsidP="00622360">
      <w:pPr>
        <w:pStyle w:val="NormalWeb"/>
        <w:numPr>
          <w:ilvl w:val="0"/>
          <w:numId w:val="34"/>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Allow DAC recipients to marry without losing benefits</w:t>
      </w:r>
    </w:p>
    <w:p w14:paraId="322DC9EC" w14:textId="77777777" w:rsidR="00622360" w:rsidRPr="00622360" w:rsidRDefault="00622360" w:rsidP="00622360">
      <w:pPr>
        <w:pStyle w:val="NormalWeb"/>
        <w:numPr>
          <w:ilvl w:val="0"/>
          <w:numId w:val="34"/>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penalties for SSI recipients who marry DAC recipients</w:t>
      </w:r>
    </w:p>
    <w:p w14:paraId="21A8348F" w14:textId="77777777" w:rsidR="00622360" w:rsidRPr="00622360" w:rsidRDefault="00622360" w:rsidP="00622360">
      <w:pPr>
        <w:pStyle w:val="NormalWeb"/>
        <w:numPr>
          <w:ilvl w:val="0"/>
          <w:numId w:val="34"/>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the “holding out” rule for all SSI recipients</w:t>
      </w:r>
    </w:p>
    <w:p w14:paraId="4CF512E9" w14:textId="77777777" w:rsidR="00622360" w:rsidRPr="00622360" w:rsidRDefault="00622360" w:rsidP="00622360">
      <w:pPr>
        <w:rPr>
          <w:rFonts w:asciiTheme="majorHAnsi" w:hAnsiTheme="majorHAnsi" w:cstheme="majorHAnsi"/>
        </w:rPr>
      </w:pPr>
    </w:p>
    <w:p w14:paraId="70E360FD"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9" w:history="1">
        <w:r w:rsidRPr="00622360">
          <w:rPr>
            <w:rStyle w:val="Hyperlink"/>
            <w:rFonts w:asciiTheme="majorHAnsi" w:hAnsiTheme="majorHAnsi" w:cstheme="majorHAnsi"/>
            <w:color w:val="1155CC"/>
          </w:rPr>
          <w:t>S.2767</w:t>
        </w:r>
      </w:hyperlink>
      <w:r w:rsidRPr="00622360">
        <w:rPr>
          <w:rFonts w:asciiTheme="majorHAnsi" w:hAnsiTheme="majorHAnsi" w:cstheme="majorHAnsi"/>
          <w:color w:val="000000"/>
        </w:rPr>
        <w:t xml:space="preserve"> &amp; </w:t>
      </w:r>
      <w:hyperlink r:id="rId10" w:history="1">
        <w:r w:rsidRPr="00622360">
          <w:rPr>
            <w:rStyle w:val="Hyperlink"/>
            <w:rFonts w:asciiTheme="majorHAnsi" w:hAnsiTheme="majorHAnsi" w:cstheme="majorHAnsi"/>
            <w:color w:val="1155CC"/>
          </w:rPr>
          <w:t>H.R.5408</w:t>
        </w:r>
      </w:hyperlink>
      <w:r w:rsidRPr="00622360">
        <w:rPr>
          <w:rFonts w:asciiTheme="majorHAnsi" w:hAnsiTheme="majorHAnsi" w:cstheme="majorHAnsi"/>
          <w:color w:val="000000"/>
        </w:rPr>
        <w:t xml:space="preserve"> - SSI Savings Penalty Elimination Act would</w:t>
      </w:r>
    </w:p>
    <w:p w14:paraId="5E0CBCC6" w14:textId="77777777" w:rsidR="00622360" w:rsidRPr="00622360" w:rsidRDefault="00622360" w:rsidP="00622360">
      <w:pPr>
        <w:pStyle w:val="NormalWeb"/>
        <w:numPr>
          <w:ilvl w:val="0"/>
          <w:numId w:val="35"/>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asset penalty for married people receiving SSI.</w:t>
      </w:r>
    </w:p>
    <w:p w14:paraId="29B2E34E" w14:textId="77777777" w:rsidR="00622360" w:rsidRPr="00622360" w:rsidRDefault="00622360" w:rsidP="00622360">
      <w:pPr>
        <w:pStyle w:val="NormalWeb"/>
        <w:numPr>
          <w:ilvl w:val="0"/>
          <w:numId w:val="35"/>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Increase SSI asset limits</w:t>
      </w:r>
    </w:p>
    <w:p w14:paraId="4EC6E5FA" w14:textId="77777777" w:rsidR="00622360" w:rsidRPr="00622360" w:rsidRDefault="00622360" w:rsidP="00622360">
      <w:pPr>
        <w:pStyle w:val="NormalWeb"/>
        <w:numPr>
          <w:ilvl w:val="1"/>
          <w:numId w:val="35"/>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$10,000 if unmarried</w:t>
      </w:r>
    </w:p>
    <w:p w14:paraId="3F717BF7" w14:textId="77777777" w:rsidR="00622360" w:rsidRPr="00622360" w:rsidRDefault="00622360" w:rsidP="00622360">
      <w:pPr>
        <w:pStyle w:val="NormalWeb"/>
        <w:numPr>
          <w:ilvl w:val="1"/>
          <w:numId w:val="35"/>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$20,000 if married</w:t>
      </w:r>
    </w:p>
    <w:p w14:paraId="7FAD8BE4" w14:textId="77777777" w:rsidR="00622360" w:rsidRPr="00622360" w:rsidRDefault="00622360" w:rsidP="00622360">
      <w:pPr>
        <w:rPr>
          <w:rFonts w:asciiTheme="majorHAnsi" w:hAnsiTheme="majorHAnsi" w:cstheme="majorHAnsi"/>
        </w:rPr>
      </w:pPr>
    </w:p>
    <w:p w14:paraId="3FDCAFE0"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11" w:history="1">
        <w:r w:rsidRPr="00622360">
          <w:rPr>
            <w:rStyle w:val="Hyperlink"/>
            <w:rFonts w:asciiTheme="majorHAnsi" w:hAnsiTheme="majorHAnsi" w:cstheme="majorHAnsi"/>
            <w:color w:val="1155CC"/>
          </w:rPr>
          <w:t>H.R. 7055 – Eliminating the Marriage Penalty in SSI Act (EMPSA)</w:t>
        </w:r>
      </w:hyperlink>
      <w:r w:rsidRPr="00622360">
        <w:rPr>
          <w:rFonts w:asciiTheme="majorHAnsi" w:hAnsiTheme="majorHAnsi" w:cstheme="majorHAnsi"/>
          <w:color w:val="000000"/>
        </w:rPr>
        <w:t xml:space="preserve"> would</w:t>
      </w:r>
    </w:p>
    <w:p w14:paraId="1053FC92" w14:textId="77777777" w:rsidR="00622360" w:rsidRPr="00622360" w:rsidRDefault="00622360" w:rsidP="00622360">
      <w:pPr>
        <w:pStyle w:val="NormalWeb"/>
        <w:numPr>
          <w:ilvl w:val="0"/>
          <w:numId w:val="36"/>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income and asset penalties and spousal deeming of income and assets for people diagnosed with an</w:t>
      </w:r>
      <w:r w:rsidRPr="00622360">
        <w:rPr>
          <w:rFonts w:asciiTheme="majorHAnsi" w:hAnsiTheme="majorHAnsi" w:cstheme="majorHAnsi"/>
          <w:b/>
          <w:bCs/>
          <w:i/>
          <w:iCs/>
          <w:color w:val="000000"/>
        </w:rPr>
        <w:t xml:space="preserve"> </w:t>
      </w:r>
      <w:r w:rsidRPr="00622360">
        <w:rPr>
          <w:rFonts w:asciiTheme="majorHAnsi" w:hAnsiTheme="majorHAnsi" w:cstheme="majorHAnsi"/>
          <w:color w:val="000000"/>
        </w:rPr>
        <w:t>intellectual or developmental disability receiving SSI</w:t>
      </w:r>
    </w:p>
    <w:p w14:paraId="010D1880" w14:textId="77777777" w:rsidR="00622360" w:rsidRPr="00622360" w:rsidRDefault="00622360" w:rsidP="00622360">
      <w:pPr>
        <w:rPr>
          <w:rFonts w:asciiTheme="majorHAnsi" w:hAnsiTheme="majorHAnsi" w:cstheme="majorHAnsi"/>
        </w:rPr>
      </w:pPr>
    </w:p>
    <w:p w14:paraId="6E71A776"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12" w:history="1">
        <w:r>
          <w:rPr>
            <w:rStyle w:val="Hyperlink"/>
            <w:rFonts w:asciiTheme="majorHAnsi" w:hAnsiTheme="majorHAnsi" w:cstheme="majorHAnsi"/>
            <w:color w:val="1155CC"/>
          </w:rPr>
          <w:t>H.R.7138 – Supplemental Security Income Restoration Act of 2024</w:t>
        </w:r>
      </w:hyperlink>
      <w:r w:rsidRPr="00622360">
        <w:rPr>
          <w:rFonts w:asciiTheme="majorHAnsi" w:hAnsiTheme="majorHAnsi" w:cstheme="majorHAnsi"/>
          <w:color w:val="000000"/>
        </w:rPr>
        <w:t xml:space="preserve"> would</w:t>
      </w:r>
    </w:p>
    <w:p w14:paraId="19324638"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asset penalty for married people receiving SSI</w:t>
      </w:r>
    </w:p>
    <w:p w14:paraId="38BC8406"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Increase SSI asset limits</w:t>
      </w:r>
    </w:p>
    <w:p w14:paraId="33219E11" w14:textId="77777777" w:rsidR="00622360" w:rsidRPr="00622360" w:rsidRDefault="00622360" w:rsidP="00622360">
      <w:pPr>
        <w:pStyle w:val="NormalWeb"/>
        <w:numPr>
          <w:ilvl w:val="1"/>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$10,000 if unmarried</w:t>
      </w:r>
    </w:p>
    <w:p w14:paraId="2BB9BB62" w14:textId="77777777" w:rsidR="00622360" w:rsidRPr="00622360" w:rsidRDefault="00622360" w:rsidP="00622360">
      <w:pPr>
        <w:pStyle w:val="NormalWeb"/>
        <w:numPr>
          <w:ilvl w:val="1"/>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$20,000 if married</w:t>
      </w:r>
    </w:p>
    <w:p w14:paraId="0F5663D7"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stipend penalty and spousal deeming of income</w:t>
      </w:r>
    </w:p>
    <w:p w14:paraId="0040DC4B"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the “holding out” rule for SSI</w:t>
      </w:r>
    </w:p>
    <w:p w14:paraId="534FCAAA"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consideration of in-kind support &amp; maintenance</w:t>
      </w:r>
    </w:p>
    <w:p w14:paraId="371EB60C" w14:textId="77777777" w:rsidR="00622360" w:rsidRPr="00622360" w:rsidRDefault="00622360" w:rsidP="00622360">
      <w:pPr>
        <w:pStyle w:val="Heading1"/>
        <w:rPr>
          <w:rFonts w:asciiTheme="majorHAnsi" w:hAnsiTheme="majorHAnsi" w:cstheme="majorHAnsi"/>
        </w:rPr>
      </w:pPr>
      <w:bookmarkStart w:id="36" w:name="_Toc169098131"/>
      <w:r w:rsidRPr="00622360">
        <w:rPr>
          <w:rFonts w:asciiTheme="majorHAnsi" w:hAnsiTheme="majorHAnsi" w:cstheme="majorHAnsi"/>
        </w:rPr>
        <w:t>Legislative Advocacy: What can we do?</w:t>
      </w:r>
      <w:bookmarkEnd w:id="36"/>
    </w:p>
    <w:p w14:paraId="000000DA" w14:textId="77777777" w:rsidR="00AA209E" w:rsidRPr="00622360" w:rsidRDefault="00AA209E">
      <w:pPr>
        <w:rPr>
          <w:rFonts w:asciiTheme="majorHAnsi" w:hAnsiTheme="majorHAnsi" w:cstheme="majorHAnsi"/>
        </w:rPr>
      </w:pPr>
    </w:p>
    <w:p w14:paraId="000000DB" w14:textId="77777777" w:rsidR="00AA209E" w:rsidRPr="00622360" w:rsidRDefault="00000000">
      <w:pPr>
        <w:rPr>
          <w:rFonts w:asciiTheme="majorHAnsi" w:hAnsiTheme="majorHAnsi" w:cstheme="majorHAnsi"/>
        </w:rPr>
      </w:pPr>
      <w:r w:rsidRPr="00622360">
        <w:rPr>
          <w:rFonts w:asciiTheme="majorHAnsi" w:hAnsiTheme="majorHAnsi" w:cstheme="majorHAnsi"/>
        </w:rPr>
        <w:t>Sources:</w:t>
      </w:r>
    </w:p>
    <w:p w14:paraId="000000DC"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t>42 U.S. Code § 1382(b)(1), (2)</w:t>
      </w:r>
    </w:p>
    <w:p w14:paraId="000000DD"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t>42 U.S. Code § 1382(a)(1)(B), (a)(3)(B)</w:t>
      </w:r>
    </w:p>
    <w:p w14:paraId="000000DE"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t>42 U.S. Code § 1382(a)(2)(B), (a)(3)(A)</w:t>
      </w:r>
    </w:p>
    <w:p w14:paraId="000000DF" w14:textId="77777777" w:rsidR="00AA209E" w:rsidRPr="00622360" w:rsidRDefault="00000000">
      <w:pPr>
        <w:numPr>
          <w:ilvl w:val="0"/>
          <w:numId w:val="4"/>
        </w:numPr>
        <w:spacing w:line="240" w:lineRule="auto"/>
        <w:rPr>
          <w:rFonts w:asciiTheme="majorHAnsi" w:hAnsiTheme="majorHAnsi" w:cstheme="majorHAnsi"/>
        </w:rPr>
      </w:pPr>
      <w:r w:rsidRPr="00622360">
        <w:rPr>
          <w:rFonts w:asciiTheme="majorHAnsi" w:hAnsiTheme="majorHAnsi" w:cstheme="majorHAnsi"/>
        </w:rPr>
        <w:t>42 USC § 1382a(b)(2</w:t>
      </w:r>
      <w:proofErr w:type="gramStart"/>
      <w:r w:rsidRPr="00622360">
        <w:rPr>
          <w:rFonts w:asciiTheme="majorHAnsi" w:hAnsiTheme="majorHAnsi" w:cstheme="majorHAnsi"/>
        </w:rPr>
        <w:t>),(</w:t>
      </w:r>
      <w:proofErr w:type="gramEnd"/>
      <w:r w:rsidRPr="00622360">
        <w:rPr>
          <w:rFonts w:asciiTheme="majorHAnsi" w:hAnsiTheme="majorHAnsi" w:cstheme="majorHAnsi"/>
        </w:rPr>
        <w:t>4)</w:t>
      </w:r>
    </w:p>
    <w:p w14:paraId="000000E0" w14:textId="77777777" w:rsidR="00AA209E" w:rsidRPr="00622360" w:rsidRDefault="00000000">
      <w:pPr>
        <w:numPr>
          <w:ilvl w:val="0"/>
          <w:numId w:val="4"/>
        </w:numPr>
        <w:spacing w:line="240" w:lineRule="auto"/>
        <w:rPr>
          <w:rFonts w:asciiTheme="majorHAnsi" w:hAnsiTheme="majorHAnsi" w:cstheme="majorHAnsi"/>
        </w:rPr>
      </w:pPr>
      <w:r w:rsidRPr="00622360">
        <w:rPr>
          <w:rFonts w:asciiTheme="majorHAnsi" w:hAnsiTheme="majorHAnsi" w:cstheme="majorHAnsi"/>
        </w:rPr>
        <w:t xml:space="preserve">Social Security Administration, Income Exclusions for SSI Program, available at </w:t>
      </w:r>
      <w:hyperlink r:id="rId13">
        <w:r w:rsidRPr="00622360">
          <w:rPr>
            <w:rFonts w:asciiTheme="majorHAnsi" w:hAnsiTheme="majorHAnsi" w:cstheme="majorHAnsi"/>
            <w:color w:val="1155CC"/>
            <w:u w:val="single"/>
          </w:rPr>
          <w:t>https://www.ssa.gov/oact/cola/incomexcluded.html</w:t>
        </w:r>
      </w:hyperlink>
      <w:r w:rsidRPr="00622360">
        <w:rPr>
          <w:rFonts w:asciiTheme="majorHAnsi" w:hAnsiTheme="majorHAnsi" w:cstheme="majorHAnsi"/>
        </w:rPr>
        <w:t xml:space="preserve">. </w:t>
      </w:r>
    </w:p>
    <w:p w14:paraId="000000E1" w14:textId="77777777" w:rsidR="00AA209E" w:rsidRPr="00622360" w:rsidRDefault="00000000">
      <w:pPr>
        <w:numPr>
          <w:ilvl w:val="0"/>
          <w:numId w:val="4"/>
        </w:numPr>
        <w:spacing w:line="240" w:lineRule="auto"/>
        <w:rPr>
          <w:rFonts w:asciiTheme="majorHAnsi" w:hAnsiTheme="majorHAnsi" w:cstheme="majorHAnsi"/>
        </w:rPr>
      </w:pPr>
      <w:r w:rsidRPr="00622360">
        <w:rPr>
          <w:rFonts w:asciiTheme="majorHAnsi" w:hAnsiTheme="majorHAnsi" w:cstheme="majorHAnsi"/>
        </w:rPr>
        <w:t xml:space="preserve"> Social Security Administration, Monthly Statistical Snapshot, December 2023, available at </w:t>
      </w:r>
      <w:hyperlink r:id="rId14">
        <w:r w:rsidRPr="00622360">
          <w:rPr>
            <w:rFonts w:asciiTheme="majorHAnsi" w:hAnsiTheme="majorHAnsi" w:cstheme="majorHAnsi"/>
            <w:color w:val="1155CC"/>
            <w:u w:val="single"/>
          </w:rPr>
          <w:t>https://www.ssa.gov/policy/docs/quickfacts/stat_snapshot/2023-12.html</w:t>
        </w:r>
      </w:hyperlink>
      <w:r w:rsidRPr="00622360">
        <w:rPr>
          <w:rFonts w:asciiTheme="majorHAnsi" w:hAnsiTheme="majorHAnsi" w:cstheme="majorHAnsi"/>
        </w:rPr>
        <w:t>.</w:t>
      </w:r>
    </w:p>
    <w:p w14:paraId="000000E2"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t xml:space="preserve">ORDP &amp; OISP, “Supplemental Security Income (SSI) Overview,” The United States Social Security Administration (2023), available at </w:t>
      </w:r>
      <w:hyperlink r:id="rId15">
        <w:r w:rsidRPr="00622360">
          <w:rPr>
            <w:rFonts w:asciiTheme="majorHAnsi" w:hAnsiTheme="majorHAnsi" w:cstheme="majorHAnsi"/>
            <w:color w:val="1155CC"/>
            <w:u w:val="single"/>
          </w:rPr>
          <w:t xml:space="preserve"> https://www.ssa.gov/ssi/text-over-ussi.htm</w:t>
        </w:r>
      </w:hyperlink>
      <w:r w:rsidRPr="00622360">
        <w:rPr>
          <w:rFonts w:asciiTheme="majorHAnsi" w:hAnsiTheme="majorHAnsi" w:cstheme="majorHAnsi"/>
        </w:rPr>
        <w:t>.</w:t>
      </w:r>
    </w:p>
    <w:p w14:paraId="000000E3"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t>ORDP &amp; OISP, “Supplemental Security Income (SSI) Benefits,” The United States Social Security Administration (2023), available at</w:t>
      </w:r>
      <w:hyperlink r:id="rId16">
        <w:r w:rsidRPr="00622360">
          <w:rPr>
            <w:rFonts w:asciiTheme="majorHAnsi" w:hAnsiTheme="majorHAnsi" w:cstheme="majorHAnsi"/>
            <w:color w:val="1155CC"/>
            <w:u w:val="single"/>
          </w:rPr>
          <w:t xml:space="preserve"> https://www.ssa.gov/ssi/text-benefits-ussi.htm</w:t>
        </w:r>
      </w:hyperlink>
      <w:r w:rsidRPr="00622360">
        <w:rPr>
          <w:rFonts w:asciiTheme="majorHAnsi" w:hAnsiTheme="majorHAnsi" w:cstheme="majorHAnsi"/>
        </w:rPr>
        <w:t>.</w:t>
      </w:r>
    </w:p>
    <w:p w14:paraId="000000E4"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t>ORDP &amp; OISP, “Supplemental Security Income (SSI) Resources,” The United States Social Security Administration (2023), available at</w:t>
      </w:r>
      <w:hyperlink r:id="rId17">
        <w:r w:rsidRPr="00622360">
          <w:rPr>
            <w:rFonts w:asciiTheme="majorHAnsi" w:hAnsiTheme="majorHAnsi" w:cstheme="majorHAnsi"/>
            <w:color w:val="1155CC"/>
            <w:u w:val="single"/>
          </w:rPr>
          <w:t xml:space="preserve"> https://www.ssa.gov/ssi/text-resources-ussi.htm</w:t>
        </w:r>
      </w:hyperlink>
      <w:r w:rsidRPr="00622360">
        <w:rPr>
          <w:rFonts w:asciiTheme="majorHAnsi" w:hAnsiTheme="majorHAnsi" w:cstheme="majorHAnsi"/>
        </w:rPr>
        <w:t>.</w:t>
      </w:r>
    </w:p>
    <w:p w14:paraId="000000E5" w14:textId="77777777" w:rsidR="00AA209E" w:rsidRPr="00622360" w:rsidRDefault="00000000">
      <w:pPr>
        <w:numPr>
          <w:ilvl w:val="0"/>
          <w:numId w:val="4"/>
        </w:numPr>
        <w:spacing w:line="240" w:lineRule="auto"/>
        <w:rPr>
          <w:rFonts w:asciiTheme="majorHAnsi" w:hAnsiTheme="majorHAnsi" w:cstheme="majorHAnsi"/>
        </w:rPr>
      </w:pPr>
      <w:r w:rsidRPr="00622360">
        <w:rPr>
          <w:rFonts w:asciiTheme="majorHAnsi" w:hAnsiTheme="majorHAnsi" w:cstheme="majorHAnsi"/>
        </w:rPr>
        <w:t xml:space="preserve">Social Security </w:t>
      </w:r>
      <w:proofErr w:type="gramStart"/>
      <w:r w:rsidRPr="00622360">
        <w:rPr>
          <w:rFonts w:asciiTheme="majorHAnsi" w:hAnsiTheme="majorHAnsi" w:cstheme="majorHAnsi"/>
        </w:rPr>
        <w:t>Administration,  SSI</w:t>
      </w:r>
      <w:proofErr w:type="gramEnd"/>
      <w:r w:rsidRPr="00622360">
        <w:rPr>
          <w:rFonts w:asciiTheme="majorHAnsi" w:hAnsiTheme="majorHAnsi" w:cstheme="majorHAnsi"/>
        </w:rPr>
        <w:t xml:space="preserve"> Federal Payment Amounts For 2024, available at </w:t>
      </w:r>
      <w:hyperlink r:id="rId18">
        <w:r w:rsidRPr="00622360">
          <w:rPr>
            <w:rFonts w:asciiTheme="majorHAnsi" w:hAnsiTheme="majorHAnsi" w:cstheme="majorHAnsi"/>
            <w:color w:val="1155CC"/>
            <w:u w:val="single"/>
          </w:rPr>
          <w:t>https://www.ssa.gov/oact/cola/SSI.html</w:t>
        </w:r>
      </w:hyperlink>
      <w:r w:rsidRPr="00622360">
        <w:rPr>
          <w:rFonts w:asciiTheme="majorHAnsi" w:hAnsiTheme="majorHAnsi" w:cstheme="majorHAnsi"/>
        </w:rPr>
        <w:t xml:space="preserve">. </w:t>
      </w:r>
    </w:p>
    <w:p w14:paraId="000000E6"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t xml:space="preserve">Michelle Stegman Bailey &amp; Jeffrey </w:t>
      </w:r>
      <w:proofErr w:type="spellStart"/>
      <w:r w:rsidRPr="00622360">
        <w:rPr>
          <w:rFonts w:asciiTheme="majorHAnsi" w:hAnsiTheme="majorHAnsi" w:cstheme="majorHAnsi"/>
        </w:rPr>
        <w:t>Hemmeter</w:t>
      </w:r>
      <w:proofErr w:type="spellEnd"/>
      <w:r w:rsidRPr="00622360">
        <w:rPr>
          <w:rFonts w:asciiTheme="majorHAnsi" w:hAnsiTheme="majorHAnsi" w:cstheme="majorHAnsi"/>
        </w:rPr>
        <w:t>, “Characteristics of Noninstitutionalized DI and SSI Program Participants, 2013 Update,” The United States Social Security Administration (2015), available at</w:t>
      </w:r>
      <w:hyperlink r:id="rId19">
        <w:r w:rsidRPr="00622360">
          <w:rPr>
            <w:rFonts w:asciiTheme="majorHAnsi" w:hAnsiTheme="majorHAnsi" w:cstheme="majorHAnsi"/>
            <w:color w:val="1155CC"/>
            <w:u w:val="single"/>
          </w:rPr>
          <w:t xml:space="preserve"> https://www.ssa.gov/policy/docs/rsnotes/rsn2015-02.html</w:t>
        </w:r>
      </w:hyperlink>
      <w:r w:rsidRPr="00622360">
        <w:rPr>
          <w:rFonts w:asciiTheme="majorHAnsi" w:hAnsiTheme="majorHAnsi" w:cstheme="majorHAnsi"/>
        </w:rPr>
        <w:t>.</w:t>
      </w:r>
    </w:p>
    <w:p w14:paraId="000000E7"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t>Wendy Lu, “Dating With a Disability,” The New York Times (Dec. 6, 2016), available at</w:t>
      </w:r>
      <w:hyperlink r:id="rId20">
        <w:r w:rsidRPr="00622360">
          <w:rPr>
            <w:rFonts w:asciiTheme="majorHAnsi" w:hAnsiTheme="majorHAnsi" w:cstheme="majorHAnsi"/>
            <w:color w:val="1155CC"/>
            <w:u w:val="single"/>
          </w:rPr>
          <w:t xml:space="preserve"> https://www.nytimes.com/2016/12/08/well/family/dating-with-a-disability.html</w:t>
        </w:r>
      </w:hyperlink>
      <w:r w:rsidRPr="00622360">
        <w:rPr>
          <w:rFonts w:asciiTheme="majorHAnsi" w:hAnsiTheme="majorHAnsi" w:cstheme="majorHAnsi"/>
        </w:rPr>
        <w:t>.</w:t>
      </w:r>
    </w:p>
    <w:p w14:paraId="000000E8" w14:textId="77777777" w:rsidR="00AA209E" w:rsidRPr="00622360" w:rsidRDefault="00000000">
      <w:pPr>
        <w:numPr>
          <w:ilvl w:val="0"/>
          <w:numId w:val="4"/>
        </w:numPr>
        <w:rPr>
          <w:rFonts w:asciiTheme="majorHAnsi" w:hAnsiTheme="majorHAnsi" w:cstheme="majorHAnsi"/>
        </w:rPr>
      </w:pPr>
      <w:r w:rsidRPr="00622360">
        <w:rPr>
          <w:rFonts w:asciiTheme="majorHAnsi" w:hAnsiTheme="majorHAnsi" w:cstheme="majorHAnsi"/>
        </w:rPr>
        <w:lastRenderedPageBreak/>
        <w:t>Carly Stern, “Forced to Divorce: Americans With Disabilities Must Pick Marriage or Health Care,” OZY (Apr. 25, 2019), available at</w:t>
      </w:r>
      <w:hyperlink r:id="rId21">
        <w:r w:rsidRPr="00622360">
          <w:rPr>
            <w:rFonts w:asciiTheme="majorHAnsi" w:hAnsiTheme="majorHAnsi" w:cstheme="majorHAnsi"/>
            <w:color w:val="1155CC"/>
            <w:u w:val="single"/>
          </w:rPr>
          <w:t xml:space="preserve"> http://www.ozy.com/the-new-and-the-next/forced-to-divorce-americans-with-disabilities-must-pick-marriage-or-health-care/92284</w:t>
        </w:r>
      </w:hyperlink>
      <w:r w:rsidRPr="00622360">
        <w:rPr>
          <w:rFonts w:asciiTheme="majorHAnsi" w:hAnsiTheme="majorHAnsi" w:cstheme="majorHAnsi"/>
        </w:rPr>
        <w:t>.</w:t>
      </w:r>
    </w:p>
    <w:p w14:paraId="000000E9" w14:textId="77777777" w:rsidR="00AA209E" w:rsidRPr="00622360" w:rsidRDefault="00000000">
      <w:pPr>
        <w:pStyle w:val="Heading1"/>
        <w:rPr>
          <w:rFonts w:asciiTheme="majorHAnsi" w:hAnsiTheme="majorHAnsi" w:cstheme="majorHAnsi"/>
        </w:rPr>
      </w:pPr>
      <w:bookmarkStart w:id="37" w:name="_Toc169098132"/>
      <w:r w:rsidRPr="00622360">
        <w:rPr>
          <w:rFonts w:asciiTheme="majorHAnsi" w:hAnsiTheme="majorHAnsi" w:cstheme="majorHAnsi"/>
        </w:rPr>
        <w:t>Supplemental Security Income (SSI) and the “Spousal Deeming” Marriage Penalty</w:t>
      </w:r>
      <w:bookmarkEnd w:id="37"/>
    </w:p>
    <w:p w14:paraId="000000EA" w14:textId="77777777" w:rsidR="00AA209E" w:rsidRPr="00622360" w:rsidRDefault="00000000">
      <w:pPr>
        <w:pStyle w:val="Subtitle"/>
        <w:rPr>
          <w:rFonts w:asciiTheme="majorHAnsi" w:hAnsiTheme="majorHAnsi" w:cstheme="majorHAnsi"/>
        </w:rPr>
      </w:pPr>
      <w:bookmarkStart w:id="38" w:name="_f7rxnhh594ue" w:colFirst="0" w:colLast="0"/>
      <w:bookmarkEnd w:id="38"/>
      <w:r w:rsidRPr="00622360">
        <w:rPr>
          <w:rFonts w:asciiTheme="majorHAnsi" w:hAnsiTheme="majorHAnsi" w:cstheme="majorHAnsi"/>
        </w:rPr>
        <w:t>A Deeper Dive</w:t>
      </w:r>
    </w:p>
    <w:p w14:paraId="000000EB" w14:textId="77777777" w:rsidR="00AA209E" w:rsidRPr="00622360" w:rsidRDefault="00000000">
      <w:pPr>
        <w:pStyle w:val="Heading2"/>
        <w:rPr>
          <w:rFonts w:asciiTheme="majorHAnsi" w:hAnsiTheme="majorHAnsi" w:cstheme="majorHAnsi"/>
        </w:rPr>
      </w:pPr>
      <w:bookmarkStart w:id="39" w:name="_Toc169098133"/>
      <w:r w:rsidRPr="00622360">
        <w:rPr>
          <w:rFonts w:asciiTheme="majorHAnsi" w:hAnsiTheme="majorHAnsi" w:cstheme="majorHAnsi"/>
        </w:rPr>
        <w:t>What is SSI?</w:t>
      </w:r>
      <w:bookmarkEnd w:id="39"/>
    </w:p>
    <w:p w14:paraId="000000EC"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Supplemental Security Income (SSI) is a federal program administered by the Social Security Administration (SSA) for disabled people, blind people, and older adults who have little to no income and assets. Recipients younger than 65 must have a qualifying disability. SSI provides a modest monthly stipend, also known as cash benefits, and in most states SSI recipients receive Medicaid. As of December 2023, there are approximately 7.4 million SSI recipients, most of whom have a qualifying disability. </w:t>
      </w:r>
    </w:p>
    <w:p w14:paraId="000000ED" w14:textId="77777777" w:rsidR="00AA209E" w:rsidRPr="00622360" w:rsidRDefault="00AA209E">
      <w:pPr>
        <w:rPr>
          <w:rFonts w:asciiTheme="majorHAnsi" w:hAnsiTheme="majorHAnsi" w:cstheme="majorHAnsi"/>
        </w:rPr>
      </w:pPr>
    </w:p>
    <w:p w14:paraId="000000EE" w14:textId="77777777" w:rsidR="00AA209E" w:rsidRPr="00622360" w:rsidRDefault="00000000">
      <w:pPr>
        <w:rPr>
          <w:rFonts w:asciiTheme="majorHAnsi" w:hAnsiTheme="majorHAnsi" w:cstheme="majorHAnsi"/>
        </w:rPr>
      </w:pPr>
      <w:r w:rsidRPr="00622360">
        <w:rPr>
          <w:rFonts w:asciiTheme="majorHAnsi" w:hAnsiTheme="majorHAnsi" w:cstheme="majorHAnsi"/>
        </w:rPr>
        <w:t>Whether an individual is eligible for SSI and their monthly stipend depend on their income and assets. People with more income receive less in cash benefits, and having a certain amount in income or assets makes you completely ineligible for SSI. In 2024 the maximum monthly stipend for SSI is $943 for an individual and $1,415 for a married couple. Therefore, to be eligible for SSI, an individual’s countable monthly income cannot exceed $943 and a married couple’s combined countable monthly income cannot exceed $1,415. An individual also cannot have over $2,000 in assets and a married couple cannot have over $3,000 in assets. These asset limits have not been changed in 35 years.</w:t>
      </w:r>
    </w:p>
    <w:p w14:paraId="000000EF" w14:textId="77777777" w:rsidR="00AA209E" w:rsidRPr="00622360" w:rsidRDefault="00AA209E">
      <w:pPr>
        <w:rPr>
          <w:rFonts w:asciiTheme="majorHAnsi" w:hAnsiTheme="majorHAnsi" w:cstheme="majorHAnsi"/>
        </w:rPr>
      </w:pPr>
    </w:p>
    <w:p w14:paraId="000000F0" w14:textId="77777777" w:rsidR="00AA209E" w:rsidRPr="00622360" w:rsidRDefault="00000000">
      <w:pPr>
        <w:rPr>
          <w:rFonts w:asciiTheme="majorHAnsi" w:hAnsiTheme="majorHAnsi" w:cstheme="majorHAnsi"/>
        </w:rPr>
      </w:pPr>
      <w:r w:rsidRPr="00622360">
        <w:rPr>
          <w:rFonts w:asciiTheme="majorHAnsi" w:hAnsiTheme="majorHAnsi" w:cstheme="majorHAnsi"/>
        </w:rPr>
        <w:t>In most states, SSI recipients are also eligible for Medicaid, which covers vital services such as Personal Care Attendants (PCAs), Direct Support Professionals (DSPs), certain durable medical equipment (DME), extended hospital stays, and more. Many people with significant disabilities must have Medicaid to live in the community with services and supports instead of in institutional settings.</w:t>
      </w:r>
    </w:p>
    <w:p w14:paraId="000000F1" w14:textId="77777777" w:rsidR="00AA209E" w:rsidRPr="00622360" w:rsidRDefault="00000000">
      <w:pPr>
        <w:pStyle w:val="Heading2"/>
        <w:rPr>
          <w:rFonts w:asciiTheme="majorHAnsi" w:hAnsiTheme="majorHAnsi" w:cstheme="majorHAnsi"/>
        </w:rPr>
      </w:pPr>
      <w:bookmarkStart w:id="40" w:name="_Toc169098134"/>
      <w:r w:rsidRPr="00622360">
        <w:rPr>
          <w:rFonts w:asciiTheme="majorHAnsi" w:hAnsiTheme="majorHAnsi" w:cstheme="majorHAnsi"/>
        </w:rPr>
        <w:lastRenderedPageBreak/>
        <w:t>What happens if an SSI recipient marries a person who is not receiving SSI?</w:t>
      </w:r>
      <w:bookmarkEnd w:id="40"/>
    </w:p>
    <w:p w14:paraId="000000F2" w14:textId="77777777" w:rsidR="00AA209E" w:rsidRPr="00622360" w:rsidRDefault="00000000">
      <w:pPr>
        <w:rPr>
          <w:rFonts w:asciiTheme="majorHAnsi" w:hAnsiTheme="majorHAnsi" w:cstheme="majorHAnsi"/>
        </w:rPr>
      </w:pPr>
      <w:r w:rsidRPr="00622360">
        <w:rPr>
          <w:rFonts w:asciiTheme="majorHAnsi" w:hAnsiTheme="majorHAnsi" w:cstheme="majorHAnsi"/>
        </w:rPr>
        <w:t>SSI recipients can lose their cash benefits and Medicaid if they marry a person with even a modest income or level of assets. This is because SSA counts part of the spouse’s income and assets as belonging to the SSI recipient. For many SSI recipients, this means that they are then considered or “deemed” to have income or assets that are too high for SSI or Medicaid. This counting is called “spousal deeming.”</w:t>
      </w:r>
    </w:p>
    <w:p w14:paraId="000000F3" w14:textId="77777777" w:rsidR="00AA209E" w:rsidRPr="00622360" w:rsidRDefault="00000000">
      <w:pPr>
        <w:pStyle w:val="Heading2"/>
        <w:rPr>
          <w:rFonts w:asciiTheme="majorHAnsi" w:hAnsiTheme="majorHAnsi" w:cstheme="majorHAnsi"/>
        </w:rPr>
      </w:pPr>
      <w:bookmarkStart w:id="41" w:name="_61z4utz9v0bw" w:colFirst="0" w:colLast="0"/>
      <w:bookmarkStart w:id="42" w:name="_Toc169098135"/>
      <w:bookmarkEnd w:id="41"/>
      <w:r w:rsidRPr="00622360">
        <w:rPr>
          <w:rFonts w:asciiTheme="majorHAnsi" w:hAnsiTheme="majorHAnsi" w:cstheme="majorHAnsi"/>
        </w:rPr>
        <w:t>How does “spousal deeming” affect the cash benefit of an SSI recipient who marries a person who is not receiving SSI?</w:t>
      </w:r>
      <w:bookmarkEnd w:id="42"/>
    </w:p>
    <w:p w14:paraId="000000F4" w14:textId="77777777" w:rsidR="00AA209E" w:rsidRPr="00622360" w:rsidRDefault="00000000">
      <w:pPr>
        <w:rPr>
          <w:rFonts w:asciiTheme="majorHAnsi" w:hAnsiTheme="majorHAnsi" w:cstheme="majorHAnsi"/>
        </w:rPr>
      </w:pPr>
      <w:r w:rsidRPr="00622360">
        <w:rPr>
          <w:rFonts w:asciiTheme="majorHAnsi" w:hAnsiTheme="majorHAnsi" w:cstheme="majorHAnsi"/>
        </w:rPr>
        <w:t>When an SSI recipient marries a person who does not receive SSI, a portion of the non-SSI spouse’s gross income is counted by the SSA and can cause the SSI spouse’s cash benefit to go lower. Under 2024 benefit levels, and assuming the SSI spouse has no non-SSI income, the reductions begin once the non-SSI spouse earns about $1,030 in gross income per month. Here are some examples of what happens under the current rules when the SSI spouse has no non-SSI income:</w:t>
      </w:r>
    </w:p>
    <w:p w14:paraId="000000F5" w14:textId="77777777" w:rsidR="00AA209E" w:rsidRPr="00622360" w:rsidRDefault="00000000">
      <w:pPr>
        <w:numPr>
          <w:ilvl w:val="0"/>
          <w:numId w:val="17"/>
        </w:numPr>
        <w:rPr>
          <w:rFonts w:asciiTheme="majorHAnsi" w:hAnsiTheme="majorHAnsi" w:cstheme="majorHAnsi"/>
        </w:rPr>
      </w:pPr>
      <w:r w:rsidRPr="00622360">
        <w:rPr>
          <w:rFonts w:asciiTheme="majorHAnsi" w:hAnsiTheme="majorHAnsi" w:cstheme="majorHAnsi"/>
        </w:rPr>
        <w:t>If the non-SSI spouse earns $1,200 per month, about the earnings of a full-time worker at the federal minimum wage ($7.25/hour), then the SSI spouse’s stipend goes from $943 to $857.50 – a 9 percent cut.</w:t>
      </w:r>
    </w:p>
    <w:p w14:paraId="000000F6" w14:textId="77777777" w:rsidR="00AA209E" w:rsidRPr="00622360" w:rsidRDefault="00000000">
      <w:pPr>
        <w:numPr>
          <w:ilvl w:val="0"/>
          <w:numId w:val="17"/>
        </w:numPr>
        <w:rPr>
          <w:rFonts w:asciiTheme="majorHAnsi" w:hAnsiTheme="majorHAnsi" w:cstheme="majorHAnsi"/>
        </w:rPr>
      </w:pPr>
      <w:r w:rsidRPr="00622360">
        <w:rPr>
          <w:rFonts w:asciiTheme="majorHAnsi" w:hAnsiTheme="majorHAnsi" w:cstheme="majorHAnsi"/>
        </w:rPr>
        <w:t>If the non-SSI spouse earns $2,400 per month, about half of what the median U.S. worker earns, then the SSI spouse’s stipend goes from $943 to $257.50 – a 73 percent cut.</w:t>
      </w:r>
    </w:p>
    <w:p w14:paraId="000000F7" w14:textId="77777777" w:rsidR="00AA209E" w:rsidRPr="00622360" w:rsidRDefault="00000000">
      <w:pPr>
        <w:numPr>
          <w:ilvl w:val="0"/>
          <w:numId w:val="17"/>
        </w:numPr>
        <w:rPr>
          <w:rFonts w:asciiTheme="majorHAnsi" w:hAnsiTheme="majorHAnsi" w:cstheme="majorHAnsi"/>
        </w:rPr>
      </w:pPr>
      <w:r w:rsidRPr="00622360">
        <w:rPr>
          <w:rFonts w:asciiTheme="majorHAnsi" w:hAnsiTheme="majorHAnsi" w:cstheme="majorHAnsi"/>
        </w:rPr>
        <w:t xml:space="preserve">If the non-SSI spouse earns $2,900 per month, then the SSI spouse’s stipend goes from $943 to $7.50 – a 99 percent cut. </w:t>
      </w:r>
    </w:p>
    <w:p w14:paraId="000000F8" w14:textId="77777777" w:rsidR="00AA209E" w:rsidRPr="00622360" w:rsidRDefault="00000000">
      <w:pPr>
        <w:numPr>
          <w:ilvl w:val="0"/>
          <w:numId w:val="17"/>
        </w:numPr>
        <w:rPr>
          <w:rFonts w:asciiTheme="majorHAnsi" w:hAnsiTheme="majorHAnsi" w:cstheme="majorHAnsi"/>
        </w:rPr>
      </w:pPr>
      <w:r w:rsidRPr="00622360">
        <w:rPr>
          <w:rFonts w:asciiTheme="majorHAnsi" w:hAnsiTheme="majorHAnsi" w:cstheme="majorHAnsi"/>
        </w:rPr>
        <w:t xml:space="preserve">If the non-SSI spouse earns $2,950 per month – $35,400 a year – then the stipend goes down to $0, the SSI spouse is deemed to have too much income and the SSI spouse loses eligibility for SSI. </w:t>
      </w:r>
    </w:p>
    <w:p w14:paraId="000000F9" w14:textId="77777777" w:rsidR="00AA209E" w:rsidRPr="00622360" w:rsidRDefault="00000000">
      <w:pPr>
        <w:numPr>
          <w:ilvl w:val="0"/>
          <w:numId w:val="17"/>
        </w:numPr>
        <w:rPr>
          <w:rFonts w:asciiTheme="majorHAnsi" w:hAnsiTheme="majorHAnsi" w:cstheme="majorHAnsi"/>
        </w:rPr>
      </w:pPr>
      <w:r w:rsidRPr="00622360">
        <w:rPr>
          <w:rFonts w:asciiTheme="majorHAnsi" w:hAnsiTheme="majorHAnsi" w:cstheme="majorHAnsi"/>
        </w:rPr>
        <w:t>Note: The final numbers may be different in some states where there is a state supplement to the federal stipend. And there are additional reductions if the SSI recipient also has income.</w:t>
      </w:r>
    </w:p>
    <w:p w14:paraId="000000FA" w14:textId="77777777" w:rsidR="00AA209E" w:rsidRPr="00622360" w:rsidRDefault="00000000">
      <w:pPr>
        <w:pStyle w:val="Heading2"/>
        <w:rPr>
          <w:rFonts w:asciiTheme="majorHAnsi" w:hAnsiTheme="majorHAnsi" w:cstheme="majorHAnsi"/>
        </w:rPr>
      </w:pPr>
      <w:bookmarkStart w:id="43" w:name="_Toc169098136"/>
      <w:r w:rsidRPr="00622360">
        <w:rPr>
          <w:rFonts w:asciiTheme="majorHAnsi" w:hAnsiTheme="majorHAnsi" w:cstheme="majorHAnsi"/>
        </w:rPr>
        <w:t>How does "spousal deeming" affect access to Medicaid?</w:t>
      </w:r>
      <w:bookmarkEnd w:id="43"/>
    </w:p>
    <w:p w14:paraId="000000FB" w14:textId="77777777" w:rsidR="00AA209E" w:rsidRPr="00622360" w:rsidRDefault="00000000">
      <w:pPr>
        <w:rPr>
          <w:rFonts w:asciiTheme="majorHAnsi" w:hAnsiTheme="majorHAnsi" w:cstheme="majorHAnsi"/>
        </w:rPr>
      </w:pPr>
      <w:r w:rsidRPr="00622360">
        <w:rPr>
          <w:rFonts w:asciiTheme="majorHAnsi" w:hAnsiTheme="majorHAnsi" w:cstheme="majorHAnsi"/>
        </w:rPr>
        <w:t>If the SSI spouse’s stipend goes to $0 due to "spousal deeming," then they no longer qualify for SSI. Losing SSI can mean losing Medicaid unless the SSI spouse can qualify for Medicaid another way.</w:t>
      </w:r>
    </w:p>
    <w:p w14:paraId="000000FC" w14:textId="77777777" w:rsidR="00AA209E" w:rsidRPr="00622360" w:rsidRDefault="00AA209E">
      <w:pPr>
        <w:rPr>
          <w:rFonts w:asciiTheme="majorHAnsi" w:hAnsiTheme="majorHAnsi" w:cstheme="majorHAnsi"/>
        </w:rPr>
      </w:pPr>
    </w:p>
    <w:p w14:paraId="000000FD" w14:textId="77777777" w:rsidR="00AA209E" w:rsidRPr="00622360" w:rsidRDefault="00000000">
      <w:pPr>
        <w:rPr>
          <w:rFonts w:asciiTheme="majorHAnsi" w:hAnsiTheme="majorHAnsi" w:cstheme="majorHAnsi"/>
          <w:b/>
          <w:color w:val="991C1C"/>
        </w:rPr>
      </w:pPr>
      <w:r w:rsidRPr="00622360">
        <w:rPr>
          <w:rFonts w:asciiTheme="majorHAnsi" w:hAnsiTheme="majorHAnsi" w:cstheme="majorHAnsi"/>
        </w:rPr>
        <w:t>“Spousal deeming” also applies to assets. If the combined countable assets of the couple exceeds $3,000, then the SSI spouse no longer qualifies for SSI and can lose Medicaid. With such a low asset limit, marrying someone with just $3,500 in savings could cost someone their SSI stipend and Medicaid.</w:t>
      </w:r>
    </w:p>
    <w:p w14:paraId="000000FE" w14:textId="77777777" w:rsidR="00AA209E" w:rsidRPr="00622360" w:rsidRDefault="00000000">
      <w:pPr>
        <w:pStyle w:val="Heading2"/>
        <w:rPr>
          <w:rFonts w:asciiTheme="majorHAnsi" w:hAnsiTheme="majorHAnsi" w:cstheme="majorHAnsi"/>
        </w:rPr>
      </w:pPr>
      <w:bookmarkStart w:id="44" w:name="_Toc169098137"/>
      <w:r w:rsidRPr="00622360">
        <w:rPr>
          <w:rFonts w:asciiTheme="majorHAnsi" w:hAnsiTheme="majorHAnsi" w:cstheme="majorHAnsi"/>
        </w:rPr>
        <w:t>Why is “spousal deeming” unfair to people with disabilities?</w:t>
      </w:r>
      <w:bookmarkEnd w:id="44"/>
    </w:p>
    <w:p w14:paraId="000000FF" w14:textId="77777777" w:rsidR="00AA209E" w:rsidRPr="00622360" w:rsidRDefault="00000000">
      <w:pPr>
        <w:rPr>
          <w:rFonts w:asciiTheme="majorHAnsi" w:hAnsiTheme="majorHAnsi" w:cstheme="majorHAnsi"/>
        </w:rPr>
      </w:pPr>
      <w:r w:rsidRPr="00622360">
        <w:rPr>
          <w:rFonts w:asciiTheme="majorHAnsi" w:hAnsiTheme="majorHAnsi" w:cstheme="majorHAnsi"/>
        </w:rPr>
        <w:t>Our society has recognized that individuals have a fundamental right to marry a person of their choice. But spousal deeming and other marriage penalties enforced by SSA mean that people who receive SSI do not have this same freedom. Many SSI recipients cannot survive without their benefits:</w:t>
      </w:r>
    </w:p>
    <w:p w14:paraId="00000100" w14:textId="77777777" w:rsidR="00AA209E" w:rsidRPr="00622360" w:rsidRDefault="00000000">
      <w:pPr>
        <w:numPr>
          <w:ilvl w:val="0"/>
          <w:numId w:val="2"/>
        </w:numPr>
        <w:rPr>
          <w:rFonts w:asciiTheme="majorHAnsi" w:hAnsiTheme="majorHAnsi" w:cstheme="majorHAnsi"/>
        </w:rPr>
      </w:pPr>
      <w:r w:rsidRPr="00622360">
        <w:rPr>
          <w:rFonts w:asciiTheme="majorHAnsi" w:hAnsiTheme="majorHAnsi" w:cstheme="majorHAnsi"/>
        </w:rPr>
        <w:t>Our country has historically organized much of its systems for the delivery of medical care and support services to disabled people through Medicaid, which means that many people with significant disabilities cannot live without Medicaid. They simply cannot receive the care or services they need any other way.</w:t>
      </w:r>
    </w:p>
    <w:p w14:paraId="00000101" w14:textId="77777777" w:rsidR="00AA209E" w:rsidRPr="00622360" w:rsidRDefault="00000000">
      <w:pPr>
        <w:numPr>
          <w:ilvl w:val="0"/>
          <w:numId w:val="2"/>
        </w:numPr>
        <w:rPr>
          <w:rFonts w:asciiTheme="majorHAnsi" w:hAnsiTheme="majorHAnsi" w:cstheme="majorHAnsi"/>
        </w:rPr>
      </w:pPr>
      <w:r w:rsidRPr="00622360">
        <w:rPr>
          <w:rFonts w:asciiTheme="majorHAnsi" w:hAnsiTheme="majorHAnsi" w:cstheme="majorHAnsi"/>
        </w:rPr>
        <w:t>Many people receiving SSI do not qualify for Medicare.</w:t>
      </w:r>
    </w:p>
    <w:p w14:paraId="00000102" w14:textId="77777777" w:rsidR="00AA209E" w:rsidRPr="00622360" w:rsidRDefault="00000000">
      <w:pPr>
        <w:numPr>
          <w:ilvl w:val="0"/>
          <w:numId w:val="2"/>
        </w:numPr>
        <w:rPr>
          <w:rFonts w:asciiTheme="majorHAnsi" w:hAnsiTheme="majorHAnsi" w:cstheme="majorHAnsi"/>
        </w:rPr>
      </w:pPr>
      <w:r w:rsidRPr="00622360">
        <w:rPr>
          <w:rFonts w:asciiTheme="majorHAnsi" w:hAnsiTheme="majorHAnsi" w:cstheme="majorHAnsi"/>
        </w:rPr>
        <w:t>SSI asset limits have not changed for 35 years, but the cost of living has continued to increase, making these limits harsher and harsher over time.</w:t>
      </w:r>
    </w:p>
    <w:p w14:paraId="00000103" w14:textId="77777777" w:rsidR="00AA209E" w:rsidRPr="00622360" w:rsidRDefault="00000000">
      <w:pPr>
        <w:numPr>
          <w:ilvl w:val="0"/>
          <w:numId w:val="2"/>
        </w:numPr>
        <w:rPr>
          <w:rFonts w:asciiTheme="majorHAnsi" w:hAnsiTheme="majorHAnsi" w:cstheme="majorHAnsi"/>
        </w:rPr>
      </w:pPr>
      <w:r w:rsidRPr="00622360">
        <w:rPr>
          <w:rFonts w:asciiTheme="majorHAnsi" w:hAnsiTheme="majorHAnsi" w:cstheme="majorHAnsi"/>
        </w:rPr>
        <w:t>People with disabilities often have significant disability-related expenses that can make their cost of living higher than that of their non-disabled peers.</w:t>
      </w:r>
    </w:p>
    <w:p w14:paraId="00000104" w14:textId="77777777" w:rsidR="00AA209E" w:rsidRPr="00622360" w:rsidRDefault="00000000">
      <w:pPr>
        <w:numPr>
          <w:ilvl w:val="0"/>
          <w:numId w:val="2"/>
        </w:numPr>
        <w:rPr>
          <w:rFonts w:asciiTheme="majorHAnsi" w:hAnsiTheme="majorHAnsi" w:cstheme="majorHAnsi"/>
        </w:rPr>
      </w:pPr>
      <w:r w:rsidRPr="00622360">
        <w:rPr>
          <w:rFonts w:asciiTheme="majorHAnsi" w:hAnsiTheme="majorHAnsi" w:cstheme="majorHAnsi"/>
        </w:rPr>
        <w:t>People with disabilities have significantly lower marriage rates and higher divorce rates than people without disabilities. The overall first-marriage rate for people ages 18 to 49 in the United States is 24.4 per 1,000 for people with disabilities and 48.9 for people without disabilities. Additionally, between 2009 and 2018, nearly 1.1 million Americans with disabilities got divorced, while only 593,000 got married. In the same period, 1.5 million Americans without disabilities got divorced, while 5.2 million got married. Spousal deeming no doubt contributes to this disparity, as those with disabilities are not incentivized to marry when it would result in significant losses.</w:t>
      </w:r>
    </w:p>
    <w:p w14:paraId="00000105" w14:textId="77777777" w:rsidR="00AA209E" w:rsidRPr="00622360" w:rsidRDefault="00000000">
      <w:pPr>
        <w:numPr>
          <w:ilvl w:val="0"/>
          <w:numId w:val="2"/>
        </w:numPr>
        <w:rPr>
          <w:rFonts w:asciiTheme="majorHAnsi" w:hAnsiTheme="majorHAnsi" w:cstheme="majorHAnsi"/>
        </w:rPr>
      </w:pPr>
      <w:r w:rsidRPr="00622360">
        <w:rPr>
          <w:rFonts w:asciiTheme="majorHAnsi" w:hAnsiTheme="majorHAnsi" w:cstheme="majorHAnsi"/>
        </w:rPr>
        <w:t>People under the age of 65 who receive SSI are blind or have a disability that prevents them from engaging in “substantial gainful activity.” This means that SSI recipients generally cannot earn enough money to make up for the stipends and health benefits they lose if they marry.</w:t>
      </w:r>
    </w:p>
    <w:p w14:paraId="00000106" w14:textId="77777777" w:rsidR="00AA209E" w:rsidRPr="00622360" w:rsidRDefault="00000000">
      <w:pPr>
        <w:numPr>
          <w:ilvl w:val="0"/>
          <w:numId w:val="2"/>
        </w:numPr>
        <w:rPr>
          <w:rFonts w:asciiTheme="majorHAnsi" w:hAnsiTheme="majorHAnsi" w:cstheme="majorHAnsi"/>
        </w:rPr>
      </w:pPr>
      <w:r w:rsidRPr="00622360">
        <w:rPr>
          <w:rFonts w:asciiTheme="majorHAnsi" w:hAnsiTheme="majorHAnsi" w:cstheme="majorHAnsi"/>
        </w:rPr>
        <w:t>Many people cannot afford the extensive healthcare and support costs associated with significant disability.</w:t>
      </w:r>
    </w:p>
    <w:p w14:paraId="00000107" w14:textId="77777777" w:rsidR="00AA209E" w:rsidRPr="00622360" w:rsidRDefault="00000000">
      <w:pPr>
        <w:pStyle w:val="Heading2"/>
        <w:rPr>
          <w:rFonts w:asciiTheme="majorHAnsi" w:hAnsiTheme="majorHAnsi" w:cstheme="majorHAnsi"/>
        </w:rPr>
      </w:pPr>
      <w:bookmarkStart w:id="45" w:name="_Toc169098138"/>
      <w:r w:rsidRPr="00622360">
        <w:rPr>
          <w:rFonts w:asciiTheme="majorHAnsi" w:hAnsiTheme="majorHAnsi" w:cstheme="majorHAnsi"/>
        </w:rPr>
        <w:lastRenderedPageBreak/>
        <w:t>Is there any way to change the rules to give disabled people and their partners marriage equality?</w:t>
      </w:r>
      <w:bookmarkEnd w:id="45"/>
    </w:p>
    <w:p w14:paraId="00000108"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Several bills have been introduced which would limit the harm caused by spousal deeming. </w:t>
      </w:r>
    </w:p>
    <w:p w14:paraId="00000109" w14:textId="77777777" w:rsidR="00AA209E" w:rsidRPr="00622360" w:rsidRDefault="00AA209E">
      <w:pPr>
        <w:rPr>
          <w:rFonts w:asciiTheme="majorHAnsi" w:hAnsiTheme="majorHAnsi" w:cstheme="majorHAnsi"/>
        </w:rPr>
      </w:pPr>
    </w:p>
    <w:p w14:paraId="2C0EDEE8"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22" w:history="1">
        <w:r w:rsidRPr="00622360">
          <w:rPr>
            <w:rStyle w:val="Hyperlink"/>
            <w:rFonts w:asciiTheme="majorHAnsi" w:hAnsiTheme="majorHAnsi" w:cstheme="majorHAnsi"/>
            <w:color w:val="1155CC"/>
          </w:rPr>
          <w:t>H.R.6640 - Marriage Equality for Disabled Adults Act</w:t>
        </w:r>
      </w:hyperlink>
      <w:r w:rsidRPr="00622360">
        <w:rPr>
          <w:rFonts w:asciiTheme="majorHAnsi" w:hAnsiTheme="majorHAnsi" w:cstheme="majorHAnsi"/>
          <w:color w:val="000000"/>
        </w:rPr>
        <w:t xml:space="preserve"> would</w:t>
      </w:r>
    </w:p>
    <w:p w14:paraId="518A3283" w14:textId="77777777" w:rsidR="00622360" w:rsidRPr="00622360" w:rsidRDefault="00622360" w:rsidP="00622360">
      <w:pPr>
        <w:pStyle w:val="NormalWeb"/>
        <w:numPr>
          <w:ilvl w:val="0"/>
          <w:numId w:val="30"/>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Allow DAC recipients to marry without losing benefits</w:t>
      </w:r>
    </w:p>
    <w:p w14:paraId="3DC0A953" w14:textId="77777777" w:rsidR="00622360" w:rsidRPr="00622360" w:rsidRDefault="00622360" w:rsidP="00622360">
      <w:pPr>
        <w:pStyle w:val="NormalWeb"/>
        <w:numPr>
          <w:ilvl w:val="0"/>
          <w:numId w:val="30"/>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penalties for SSI recipients who marry DAC recipients</w:t>
      </w:r>
    </w:p>
    <w:p w14:paraId="232CB7E9" w14:textId="77777777" w:rsidR="00622360" w:rsidRPr="00622360" w:rsidRDefault="00622360" w:rsidP="00622360">
      <w:pPr>
        <w:pStyle w:val="NormalWeb"/>
        <w:numPr>
          <w:ilvl w:val="0"/>
          <w:numId w:val="30"/>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the “holding out” rule for all SSI recipients</w:t>
      </w:r>
    </w:p>
    <w:p w14:paraId="0598288F" w14:textId="77777777" w:rsidR="00622360" w:rsidRPr="00622360" w:rsidRDefault="00622360" w:rsidP="00622360">
      <w:pPr>
        <w:rPr>
          <w:rFonts w:asciiTheme="majorHAnsi" w:hAnsiTheme="majorHAnsi" w:cstheme="majorHAnsi"/>
        </w:rPr>
      </w:pPr>
    </w:p>
    <w:p w14:paraId="3958B14B"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23" w:history="1">
        <w:r w:rsidRPr="00622360">
          <w:rPr>
            <w:rStyle w:val="Hyperlink"/>
            <w:rFonts w:asciiTheme="majorHAnsi" w:hAnsiTheme="majorHAnsi" w:cstheme="majorHAnsi"/>
            <w:color w:val="1155CC"/>
          </w:rPr>
          <w:t>S.2767</w:t>
        </w:r>
      </w:hyperlink>
      <w:r w:rsidRPr="00622360">
        <w:rPr>
          <w:rFonts w:asciiTheme="majorHAnsi" w:hAnsiTheme="majorHAnsi" w:cstheme="majorHAnsi"/>
          <w:color w:val="000000"/>
        </w:rPr>
        <w:t xml:space="preserve"> &amp; </w:t>
      </w:r>
      <w:hyperlink r:id="rId24" w:history="1">
        <w:r w:rsidRPr="00622360">
          <w:rPr>
            <w:rStyle w:val="Hyperlink"/>
            <w:rFonts w:asciiTheme="majorHAnsi" w:hAnsiTheme="majorHAnsi" w:cstheme="majorHAnsi"/>
            <w:color w:val="1155CC"/>
          </w:rPr>
          <w:t>H.R.5408</w:t>
        </w:r>
      </w:hyperlink>
      <w:r w:rsidRPr="00622360">
        <w:rPr>
          <w:rFonts w:asciiTheme="majorHAnsi" w:hAnsiTheme="majorHAnsi" w:cstheme="majorHAnsi"/>
          <w:color w:val="000000"/>
        </w:rPr>
        <w:t xml:space="preserve"> - SSI Savings Penalty Elimination Act would</w:t>
      </w:r>
    </w:p>
    <w:p w14:paraId="1A965EB1" w14:textId="77777777" w:rsidR="00622360" w:rsidRPr="00622360" w:rsidRDefault="00622360" w:rsidP="00622360">
      <w:pPr>
        <w:pStyle w:val="NormalWeb"/>
        <w:numPr>
          <w:ilvl w:val="0"/>
          <w:numId w:val="31"/>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asset penalty for married people receiving SSI.</w:t>
      </w:r>
    </w:p>
    <w:p w14:paraId="15BB7AFA" w14:textId="77777777" w:rsidR="00622360" w:rsidRPr="00622360" w:rsidRDefault="00622360" w:rsidP="00622360">
      <w:pPr>
        <w:pStyle w:val="NormalWeb"/>
        <w:numPr>
          <w:ilvl w:val="0"/>
          <w:numId w:val="31"/>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Increase SSI asset limits</w:t>
      </w:r>
    </w:p>
    <w:p w14:paraId="54699805" w14:textId="77777777" w:rsidR="00622360" w:rsidRPr="00622360" w:rsidRDefault="00622360" w:rsidP="00622360">
      <w:pPr>
        <w:pStyle w:val="NormalWeb"/>
        <w:numPr>
          <w:ilvl w:val="1"/>
          <w:numId w:val="31"/>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$10,000 if unmarried</w:t>
      </w:r>
    </w:p>
    <w:p w14:paraId="71F9D16E" w14:textId="77777777" w:rsidR="00622360" w:rsidRPr="00622360" w:rsidRDefault="00622360" w:rsidP="00622360">
      <w:pPr>
        <w:pStyle w:val="NormalWeb"/>
        <w:numPr>
          <w:ilvl w:val="1"/>
          <w:numId w:val="31"/>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$20,000 if married</w:t>
      </w:r>
    </w:p>
    <w:p w14:paraId="17E44C18" w14:textId="77777777" w:rsidR="00622360" w:rsidRPr="00622360" w:rsidRDefault="00622360" w:rsidP="00622360">
      <w:pPr>
        <w:rPr>
          <w:rFonts w:asciiTheme="majorHAnsi" w:hAnsiTheme="majorHAnsi" w:cstheme="majorHAnsi"/>
        </w:rPr>
      </w:pPr>
    </w:p>
    <w:p w14:paraId="2C47F42F"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25" w:history="1">
        <w:r w:rsidRPr="00622360">
          <w:rPr>
            <w:rStyle w:val="Hyperlink"/>
            <w:rFonts w:asciiTheme="majorHAnsi" w:hAnsiTheme="majorHAnsi" w:cstheme="majorHAnsi"/>
            <w:color w:val="1155CC"/>
          </w:rPr>
          <w:t xml:space="preserve">H.R. 7055 </w:t>
        </w:r>
        <w:proofErr w:type="gramStart"/>
        <w:r w:rsidRPr="00622360">
          <w:rPr>
            <w:rStyle w:val="Hyperlink"/>
            <w:rFonts w:asciiTheme="majorHAnsi" w:hAnsiTheme="majorHAnsi" w:cstheme="majorHAnsi"/>
            <w:color w:val="1155CC"/>
          </w:rPr>
          <w:t>–  Eliminating</w:t>
        </w:r>
        <w:proofErr w:type="gramEnd"/>
        <w:r w:rsidRPr="00622360">
          <w:rPr>
            <w:rStyle w:val="Hyperlink"/>
            <w:rFonts w:asciiTheme="majorHAnsi" w:hAnsiTheme="majorHAnsi" w:cstheme="majorHAnsi"/>
            <w:color w:val="1155CC"/>
          </w:rPr>
          <w:t xml:space="preserve"> the Marriage Penalty in SSI Act (EMPSA)</w:t>
        </w:r>
      </w:hyperlink>
      <w:r w:rsidRPr="00622360">
        <w:rPr>
          <w:rFonts w:asciiTheme="majorHAnsi" w:hAnsiTheme="majorHAnsi" w:cstheme="majorHAnsi"/>
          <w:color w:val="000000"/>
        </w:rPr>
        <w:t xml:space="preserve"> would</w:t>
      </w:r>
    </w:p>
    <w:p w14:paraId="5F6F8324" w14:textId="77777777" w:rsidR="00622360" w:rsidRPr="00622360" w:rsidRDefault="00622360" w:rsidP="00622360">
      <w:pPr>
        <w:pStyle w:val="NormalWeb"/>
        <w:numPr>
          <w:ilvl w:val="0"/>
          <w:numId w:val="32"/>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income and asset penalties and spousal deeming of income and assets for people diagnosed with an</w:t>
      </w:r>
      <w:r w:rsidRPr="00622360">
        <w:rPr>
          <w:rFonts w:asciiTheme="majorHAnsi" w:hAnsiTheme="majorHAnsi" w:cstheme="majorHAnsi"/>
          <w:b/>
          <w:bCs/>
          <w:i/>
          <w:iCs/>
          <w:color w:val="000000"/>
        </w:rPr>
        <w:t xml:space="preserve"> </w:t>
      </w:r>
      <w:r w:rsidRPr="00622360">
        <w:rPr>
          <w:rFonts w:asciiTheme="majorHAnsi" w:hAnsiTheme="majorHAnsi" w:cstheme="majorHAnsi"/>
          <w:color w:val="000000"/>
        </w:rPr>
        <w:t>intellectual or developmental disability receiving SSI</w:t>
      </w:r>
    </w:p>
    <w:p w14:paraId="5406F4A3" w14:textId="77777777" w:rsidR="00622360" w:rsidRPr="00622360" w:rsidRDefault="00622360" w:rsidP="00622360">
      <w:pPr>
        <w:rPr>
          <w:rFonts w:asciiTheme="majorHAnsi" w:hAnsiTheme="majorHAnsi" w:cstheme="majorHAnsi"/>
        </w:rPr>
      </w:pPr>
    </w:p>
    <w:p w14:paraId="29E3F505"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26" w:history="1">
        <w:r w:rsidRPr="00622360">
          <w:rPr>
            <w:rStyle w:val="Hyperlink"/>
            <w:rFonts w:asciiTheme="majorHAnsi" w:hAnsiTheme="majorHAnsi" w:cstheme="majorHAnsi"/>
            <w:color w:val="1155CC"/>
          </w:rPr>
          <w:t>H.R.7138- Supplemental Security Income Restoration Act of 2024</w:t>
        </w:r>
      </w:hyperlink>
      <w:r w:rsidRPr="00622360">
        <w:rPr>
          <w:rFonts w:asciiTheme="majorHAnsi" w:hAnsiTheme="majorHAnsi" w:cstheme="majorHAnsi"/>
          <w:color w:val="000000"/>
        </w:rPr>
        <w:t xml:space="preserve"> would</w:t>
      </w:r>
    </w:p>
    <w:p w14:paraId="293B988F" w14:textId="77777777" w:rsidR="00622360" w:rsidRPr="00622360" w:rsidRDefault="00622360" w:rsidP="00622360">
      <w:pPr>
        <w:pStyle w:val="NormalWeb"/>
        <w:numPr>
          <w:ilvl w:val="0"/>
          <w:numId w:val="33"/>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asset penalty for married people receiving SSI</w:t>
      </w:r>
    </w:p>
    <w:p w14:paraId="6E587452" w14:textId="77777777" w:rsidR="00622360" w:rsidRPr="00622360" w:rsidRDefault="00622360" w:rsidP="00622360">
      <w:pPr>
        <w:pStyle w:val="NormalWeb"/>
        <w:numPr>
          <w:ilvl w:val="0"/>
          <w:numId w:val="33"/>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Increase SSI asset limits</w:t>
      </w:r>
    </w:p>
    <w:p w14:paraId="52736DD7" w14:textId="77777777" w:rsidR="00622360" w:rsidRPr="00622360" w:rsidRDefault="00622360" w:rsidP="00622360">
      <w:pPr>
        <w:pStyle w:val="NormalWeb"/>
        <w:numPr>
          <w:ilvl w:val="1"/>
          <w:numId w:val="33"/>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$10,000 if unmarried</w:t>
      </w:r>
    </w:p>
    <w:p w14:paraId="3149BB48" w14:textId="77777777" w:rsidR="00622360" w:rsidRPr="00622360" w:rsidRDefault="00622360" w:rsidP="00622360">
      <w:pPr>
        <w:pStyle w:val="NormalWeb"/>
        <w:numPr>
          <w:ilvl w:val="1"/>
          <w:numId w:val="33"/>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$20,000 if married</w:t>
      </w:r>
    </w:p>
    <w:p w14:paraId="74A27B64" w14:textId="77777777" w:rsidR="00622360" w:rsidRPr="00622360" w:rsidRDefault="00622360" w:rsidP="00622360">
      <w:pPr>
        <w:pStyle w:val="NormalWeb"/>
        <w:numPr>
          <w:ilvl w:val="0"/>
          <w:numId w:val="33"/>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stipend penalty and spousal deeming of income</w:t>
      </w:r>
    </w:p>
    <w:p w14:paraId="18649B0D" w14:textId="77777777" w:rsidR="00622360" w:rsidRPr="00622360" w:rsidRDefault="00622360" w:rsidP="00622360">
      <w:pPr>
        <w:pStyle w:val="NormalWeb"/>
        <w:numPr>
          <w:ilvl w:val="0"/>
          <w:numId w:val="33"/>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the “holding out” rule for SSI</w:t>
      </w:r>
    </w:p>
    <w:p w14:paraId="669CEE9A" w14:textId="77777777" w:rsidR="00622360" w:rsidRPr="00622360" w:rsidRDefault="00622360" w:rsidP="00622360">
      <w:pPr>
        <w:pStyle w:val="NormalWeb"/>
        <w:numPr>
          <w:ilvl w:val="0"/>
          <w:numId w:val="33"/>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consideration of in-kind support &amp; maintenance</w:t>
      </w:r>
    </w:p>
    <w:p w14:paraId="0000010F" w14:textId="77777777" w:rsidR="00AA209E" w:rsidRPr="00622360" w:rsidRDefault="00AA209E">
      <w:pPr>
        <w:rPr>
          <w:rFonts w:asciiTheme="majorHAnsi" w:hAnsiTheme="majorHAnsi" w:cstheme="majorHAnsi"/>
        </w:rPr>
      </w:pPr>
    </w:p>
    <w:p w14:paraId="00000110" w14:textId="77777777" w:rsidR="00AA209E" w:rsidRPr="00622360" w:rsidRDefault="00000000">
      <w:pPr>
        <w:rPr>
          <w:rFonts w:asciiTheme="majorHAnsi" w:hAnsiTheme="majorHAnsi" w:cstheme="majorHAnsi"/>
        </w:rPr>
      </w:pPr>
      <w:r w:rsidRPr="00622360">
        <w:rPr>
          <w:rFonts w:asciiTheme="majorHAnsi" w:hAnsiTheme="majorHAnsi" w:cstheme="majorHAnsi"/>
        </w:rPr>
        <w:t>The SSA can itself change the “spousal deeming” rules for SSI recipients without Congress doing anything. The statute says that a portion of the spousal income must be counted, except where the SSA finds that deeming is “inequitable under the circumstances.” Under this rule, the SSA could count less of the income received by the non-SSI spouse by first deducting a living allowance. This is what the SSA does for parents who do not receive SSI but live with a child who receives SSI.</w:t>
      </w:r>
    </w:p>
    <w:p w14:paraId="00000111" w14:textId="77777777" w:rsidR="00AA209E" w:rsidRPr="00622360" w:rsidRDefault="00000000">
      <w:pPr>
        <w:pStyle w:val="Heading2"/>
        <w:rPr>
          <w:rFonts w:asciiTheme="majorHAnsi" w:hAnsiTheme="majorHAnsi" w:cstheme="majorHAnsi"/>
        </w:rPr>
      </w:pPr>
      <w:bookmarkStart w:id="46" w:name="_Toc169098139"/>
      <w:r w:rsidRPr="00622360">
        <w:rPr>
          <w:rFonts w:asciiTheme="majorHAnsi" w:hAnsiTheme="majorHAnsi" w:cstheme="majorHAnsi"/>
        </w:rPr>
        <w:lastRenderedPageBreak/>
        <w:t>How would a living allowance deduction help some SSI recipients marry without losing their stipend or having it cut so much?</w:t>
      </w:r>
      <w:bookmarkEnd w:id="46"/>
    </w:p>
    <w:p w14:paraId="00000112" w14:textId="77777777" w:rsidR="00AA209E" w:rsidRPr="00622360" w:rsidRDefault="00000000">
      <w:pPr>
        <w:rPr>
          <w:rFonts w:asciiTheme="majorHAnsi" w:hAnsiTheme="majorHAnsi" w:cstheme="majorHAnsi"/>
        </w:rPr>
      </w:pPr>
      <w:r w:rsidRPr="00622360">
        <w:rPr>
          <w:rFonts w:asciiTheme="majorHAnsi" w:hAnsiTheme="majorHAnsi" w:cstheme="majorHAnsi"/>
        </w:rPr>
        <w:t>If SSA subtracted a living allowance from the non-SSI spouse’s gross income before deeming, then less of the non-SSI spouse’s income would be considered in calculating the SSI spouse’s stipend.</w:t>
      </w:r>
    </w:p>
    <w:p w14:paraId="00000113" w14:textId="77777777" w:rsidR="00AA209E" w:rsidRPr="00622360" w:rsidRDefault="00AA209E">
      <w:pPr>
        <w:rPr>
          <w:rFonts w:asciiTheme="majorHAnsi" w:hAnsiTheme="majorHAnsi" w:cstheme="majorHAnsi"/>
        </w:rPr>
      </w:pPr>
    </w:p>
    <w:p w14:paraId="00000114" w14:textId="77777777" w:rsidR="00AA209E" w:rsidRPr="00622360" w:rsidRDefault="00000000">
      <w:pPr>
        <w:rPr>
          <w:rFonts w:asciiTheme="majorHAnsi" w:hAnsiTheme="majorHAnsi" w:cstheme="majorHAnsi"/>
        </w:rPr>
      </w:pPr>
      <w:r w:rsidRPr="00622360">
        <w:rPr>
          <w:rFonts w:asciiTheme="majorHAnsi" w:hAnsiTheme="majorHAnsi" w:cstheme="majorHAnsi"/>
        </w:rPr>
        <w:t>The living allowance could be based on the monthly federal benefit rate (in 2024, $943 per month). Under this option, the non-SSI spouse can earn more before the SSA calculations would reduce the SSI spouse’s cash benefits. If the SSI spouse has no income other than SSI benefits, cash benefit reductions would not begin until the non-SSI spouse earns more than about $1,972 per month in gross income. Assuming the SSI spouse has no non-SSI income, here are some examples of what would happen with a $943 living allowance deduction:</w:t>
      </w:r>
    </w:p>
    <w:p w14:paraId="00000115" w14:textId="77777777" w:rsidR="00AA209E" w:rsidRPr="00622360" w:rsidRDefault="00AA209E">
      <w:pPr>
        <w:rPr>
          <w:rFonts w:asciiTheme="majorHAnsi" w:hAnsiTheme="majorHAnsi" w:cstheme="majorHAnsi"/>
        </w:rPr>
      </w:pPr>
    </w:p>
    <w:p w14:paraId="00000116" w14:textId="77777777" w:rsidR="00AA209E" w:rsidRPr="00622360" w:rsidRDefault="00000000">
      <w:pPr>
        <w:numPr>
          <w:ilvl w:val="0"/>
          <w:numId w:val="21"/>
        </w:numPr>
        <w:rPr>
          <w:rFonts w:asciiTheme="majorHAnsi" w:hAnsiTheme="majorHAnsi" w:cstheme="majorHAnsi"/>
        </w:rPr>
      </w:pPr>
      <w:r w:rsidRPr="00622360">
        <w:rPr>
          <w:rFonts w:asciiTheme="majorHAnsi" w:hAnsiTheme="majorHAnsi" w:cstheme="majorHAnsi"/>
        </w:rPr>
        <w:t>If the non-SSI spouse earns $1,200 per month, then the SSI spouse’s cash benefit stays the same.</w:t>
      </w:r>
    </w:p>
    <w:p w14:paraId="00000117" w14:textId="77777777" w:rsidR="00AA209E" w:rsidRPr="00622360" w:rsidRDefault="00000000">
      <w:pPr>
        <w:numPr>
          <w:ilvl w:val="0"/>
          <w:numId w:val="21"/>
        </w:numPr>
        <w:rPr>
          <w:rFonts w:asciiTheme="majorHAnsi" w:hAnsiTheme="majorHAnsi" w:cstheme="majorHAnsi"/>
        </w:rPr>
      </w:pPr>
      <w:r w:rsidRPr="00622360">
        <w:rPr>
          <w:rFonts w:asciiTheme="majorHAnsi" w:hAnsiTheme="majorHAnsi" w:cstheme="majorHAnsi"/>
        </w:rPr>
        <w:t>If the non-SSI spouse earns $2,400 per month, then the SSI spouse’s cash benefit goes down, but by less than under the current system – to $729, or about a 23 percent cut.</w:t>
      </w:r>
    </w:p>
    <w:p w14:paraId="00000118" w14:textId="77777777" w:rsidR="00AA209E" w:rsidRPr="00622360" w:rsidRDefault="00000000">
      <w:pPr>
        <w:numPr>
          <w:ilvl w:val="0"/>
          <w:numId w:val="21"/>
        </w:numPr>
        <w:rPr>
          <w:rFonts w:asciiTheme="majorHAnsi" w:hAnsiTheme="majorHAnsi" w:cstheme="majorHAnsi"/>
        </w:rPr>
      </w:pPr>
      <w:r w:rsidRPr="00622360">
        <w:rPr>
          <w:rFonts w:asciiTheme="majorHAnsi" w:hAnsiTheme="majorHAnsi" w:cstheme="majorHAnsi"/>
        </w:rPr>
        <w:t>If the non-SSI spouse earns $2,950 per month, then the SSI spouse’s federal benefit goes down to $454 (a 52 percent cut), but this is more than the $0 under the current system.</w:t>
      </w:r>
    </w:p>
    <w:p w14:paraId="00000119" w14:textId="77777777" w:rsidR="00AA209E" w:rsidRPr="00622360" w:rsidRDefault="00000000">
      <w:pPr>
        <w:pStyle w:val="Heading2"/>
        <w:rPr>
          <w:rFonts w:asciiTheme="majorHAnsi" w:hAnsiTheme="majorHAnsi" w:cstheme="majorHAnsi"/>
        </w:rPr>
      </w:pPr>
      <w:bookmarkStart w:id="47" w:name="_Toc169098140"/>
      <w:r w:rsidRPr="00622360">
        <w:rPr>
          <w:rFonts w:asciiTheme="majorHAnsi" w:hAnsiTheme="majorHAnsi" w:cstheme="majorHAnsi"/>
          <w:sz w:val="24"/>
          <w:szCs w:val="24"/>
        </w:rPr>
        <w:t>Sources:</w:t>
      </w:r>
      <w:bookmarkEnd w:id="47"/>
    </w:p>
    <w:p w14:paraId="0000011A" w14:textId="77777777" w:rsidR="00AA209E" w:rsidRPr="00622360" w:rsidRDefault="00000000">
      <w:pPr>
        <w:numPr>
          <w:ilvl w:val="0"/>
          <w:numId w:val="14"/>
        </w:numPr>
        <w:rPr>
          <w:rFonts w:asciiTheme="majorHAnsi" w:hAnsiTheme="majorHAnsi" w:cstheme="majorHAnsi"/>
        </w:rPr>
      </w:pPr>
      <w:r w:rsidRPr="00622360">
        <w:rPr>
          <w:rFonts w:asciiTheme="majorHAnsi" w:hAnsiTheme="majorHAnsi" w:cstheme="majorHAnsi"/>
        </w:rPr>
        <w:t>42 U.S. Code § 1382</w:t>
      </w:r>
    </w:p>
    <w:p w14:paraId="0000011B" w14:textId="77777777" w:rsidR="00AA209E" w:rsidRPr="00622360" w:rsidRDefault="00000000">
      <w:pPr>
        <w:numPr>
          <w:ilvl w:val="0"/>
          <w:numId w:val="14"/>
        </w:numPr>
        <w:spacing w:line="240" w:lineRule="auto"/>
        <w:rPr>
          <w:rFonts w:asciiTheme="majorHAnsi" w:hAnsiTheme="majorHAnsi" w:cstheme="majorHAnsi"/>
        </w:rPr>
      </w:pPr>
      <w:r w:rsidRPr="00622360">
        <w:rPr>
          <w:rFonts w:asciiTheme="majorHAnsi" w:hAnsiTheme="majorHAnsi" w:cstheme="majorHAnsi"/>
        </w:rPr>
        <w:t>42 USC § 1382a(b)(2</w:t>
      </w:r>
      <w:proofErr w:type="gramStart"/>
      <w:r w:rsidRPr="00622360">
        <w:rPr>
          <w:rFonts w:asciiTheme="majorHAnsi" w:hAnsiTheme="majorHAnsi" w:cstheme="majorHAnsi"/>
        </w:rPr>
        <w:t>),(</w:t>
      </w:r>
      <w:proofErr w:type="gramEnd"/>
      <w:r w:rsidRPr="00622360">
        <w:rPr>
          <w:rFonts w:asciiTheme="majorHAnsi" w:hAnsiTheme="majorHAnsi" w:cstheme="majorHAnsi"/>
        </w:rPr>
        <w:t>4)</w:t>
      </w:r>
    </w:p>
    <w:p w14:paraId="0000011C" w14:textId="77777777" w:rsidR="00AA209E" w:rsidRPr="00622360" w:rsidRDefault="00000000">
      <w:pPr>
        <w:numPr>
          <w:ilvl w:val="0"/>
          <w:numId w:val="14"/>
        </w:numPr>
        <w:spacing w:line="240" w:lineRule="auto"/>
        <w:rPr>
          <w:rFonts w:asciiTheme="majorHAnsi" w:hAnsiTheme="majorHAnsi" w:cstheme="majorHAnsi"/>
        </w:rPr>
      </w:pPr>
      <w:r w:rsidRPr="00622360">
        <w:rPr>
          <w:rFonts w:asciiTheme="majorHAnsi" w:hAnsiTheme="majorHAnsi" w:cstheme="majorHAnsi"/>
        </w:rPr>
        <w:t xml:space="preserve">Social Security Administration, Income Exclusions for SSI Program, available at </w:t>
      </w:r>
      <w:hyperlink r:id="rId27">
        <w:r w:rsidRPr="00622360">
          <w:rPr>
            <w:rFonts w:asciiTheme="majorHAnsi" w:hAnsiTheme="majorHAnsi" w:cstheme="majorHAnsi"/>
            <w:color w:val="1155CC"/>
            <w:u w:val="single"/>
          </w:rPr>
          <w:t>https://www.ssa.gov/oact/cola/incomexcluded.html</w:t>
        </w:r>
      </w:hyperlink>
      <w:r w:rsidRPr="00622360">
        <w:rPr>
          <w:rFonts w:asciiTheme="majorHAnsi" w:hAnsiTheme="majorHAnsi" w:cstheme="majorHAnsi"/>
        </w:rPr>
        <w:t xml:space="preserve">. </w:t>
      </w:r>
    </w:p>
    <w:p w14:paraId="0000011D" w14:textId="77777777" w:rsidR="00AA209E" w:rsidRPr="00622360" w:rsidRDefault="00000000">
      <w:pPr>
        <w:numPr>
          <w:ilvl w:val="0"/>
          <w:numId w:val="14"/>
        </w:numPr>
        <w:rPr>
          <w:rFonts w:asciiTheme="majorHAnsi" w:hAnsiTheme="majorHAnsi" w:cstheme="majorHAnsi"/>
        </w:rPr>
      </w:pPr>
      <w:r w:rsidRPr="00622360">
        <w:rPr>
          <w:rFonts w:asciiTheme="majorHAnsi" w:hAnsiTheme="majorHAnsi" w:cstheme="majorHAnsi"/>
        </w:rPr>
        <w:t xml:space="preserve">Social Security Administration, Monthly Statistical Snapshot, December 2023, available at </w:t>
      </w:r>
      <w:hyperlink r:id="rId28">
        <w:r w:rsidRPr="00622360">
          <w:rPr>
            <w:rFonts w:asciiTheme="majorHAnsi" w:hAnsiTheme="majorHAnsi" w:cstheme="majorHAnsi"/>
            <w:color w:val="1155CC"/>
            <w:u w:val="single"/>
          </w:rPr>
          <w:t>https://www.ssa.gov/policy/docs/quickfacts/stat_snapshot/2023-12.html</w:t>
        </w:r>
      </w:hyperlink>
      <w:r w:rsidRPr="00622360">
        <w:rPr>
          <w:rFonts w:asciiTheme="majorHAnsi" w:hAnsiTheme="majorHAnsi" w:cstheme="majorHAnsi"/>
        </w:rPr>
        <w:t>.</w:t>
      </w:r>
    </w:p>
    <w:p w14:paraId="0000011E" w14:textId="77777777" w:rsidR="00AA209E" w:rsidRPr="00622360" w:rsidRDefault="00000000">
      <w:pPr>
        <w:numPr>
          <w:ilvl w:val="0"/>
          <w:numId w:val="14"/>
        </w:numPr>
        <w:rPr>
          <w:rFonts w:asciiTheme="majorHAnsi" w:hAnsiTheme="majorHAnsi" w:cstheme="majorHAnsi"/>
        </w:rPr>
      </w:pPr>
      <w:r w:rsidRPr="00622360">
        <w:rPr>
          <w:rFonts w:asciiTheme="majorHAnsi" w:hAnsiTheme="majorHAnsi" w:cstheme="majorHAnsi"/>
        </w:rPr>
        <w:t xml:space="preserve">Richard </w:t>
      </w:r>
      <w:proofErr w:type="spellStart"/>
      <w:r w:rsidRPr="00622360">
        <w:rPr>
          <w:rFonts w:asciiTheme="majorHAnsi" w:hAnsiTheme="majorHAnsi" w:cstheme="majorHAnsi"/>
        </w:rPr>
        <w:t>Balkus</w:t>
      </w:r>
      <w:proofErr w:type="spellEnd"/>
      <w:r w:rsidRPr="00622360">
        <w:rPr>
          <w:rFonts w:asciiTheme="majorHAnsi" w:hAnsiTheme="majorHAnsi" w:cstheme="majorHAnsi"/>
        </w:rPr>
        <w:t xml:space="preserve"> and Susan </w:t>
      </w:r>
      <w:proofErr w:type="spellStart"/>
      <w:r w:rsidRPr="00622360">
        <w:rPr>
          <w:rFonts w:asciiTheme="majorHAnsi" w:hAnsiTheme="majorHAnsi" w:cstheme="majorHAnsi"/>
        </w:rPr>
        <w:t>Wilschke</w:t>
      </w:r>
      <w:proofErr w:type="spellEnd"/>
      <w:r w:rsidRPr="00622360">
        <w:rPr>
          <w:rFonts w:asciiTheme="majorHAnsi" w:hAnsiTheme="majorHAnsi" w:cstheme="majorHAnsi"/>
        </w:rPr>
        <w:t xml:space="preserve">, Treatment of Married Couples in the SSI Program, available at </w:t>
      </w:r>
      <w:hyperlink r:id="rId29">
        <w:r w:rsidRPr="00622360">
          <w:rPr>
            <w:rFonts w:asciiTheme="majorHAnsi" w:hAnsiTheme="majorHAnsi" w:cstheme="majorHAnsi"/>
            <w:color w:val="1155CC"/>
            <w:u w:val="single"/>
          </w:rPr>
          <w:t>https://www.ssa.gov/policy/docs/issuepapers/ip2003-01.html</w:t>
        </w:r>
      </w:hyperlink>
      <w:r w:rsidRPr="00622360">
        <w:rPr>
          <w:rFonts w:asciiTheme="majorHAnsi" w:hAnsiTheme="majorHAnsi" w:cstheme="majorHAnsi"/>
        </w:rPr>
        <w:t xml:space="preserve">. </w:t>
      </w:r>
    </w:p>
    <w:p w14:paraId="0000011F" w14:textId="77777777" w:rsidR="00AA209E" w:rsidRPr="00622360" w:rsidRDefault="00000000">
      <w:pPr>
        <w:numPr>
          <w:ilvl w:val="0"/>
          <w:numId w:val="14"/>
        </w:numPr>
        <w:spacing w:line="240" w:lineRule="auto"/>
        <w:rPr>
          <w:rFonts w:asciiTheme="majorHAnsi" w:hAnsiTheme="majorHAnsi" w:cstheme="majorHAnsi"/>
        </w:rPr>
      </w:pPr>
      <w:r w:rsidRPr="00622360">
        <w:rPr>
          <w:rFonts w:asciiTheme="majorHAnsi" w:hAnsiTheme="majorHAnsi" w:cstheme="majorHAnsi"/>
        </w:rPr>
        <w:t xml:space="preserve">Social Security Administration, SSI Federal Payment Amounts For 2024, available at </w:t>
      </w:r>
      <w:hyperlink r:id="rId30">
        <w:r w:rsidRPr="00622360">
          <w:rPr>
            <w:rFonts w:asciiTheme="majorHAnsi" w:hAnsiTheme="majorHAnsi" w:cstheme="majorHAnsi"/>
            <w:color w:val="1155CC"/>
            <w:u w:val="single"/>
          </w:rPr>
          <w:t>https://www.ssa.gov/oact/cola/SSI.html</w:t>
        </w:r>
      </w:hyperlink>
      <w:r w:rsidRPr="00622360">
        <w:rPr>
          <w:rFonts w:asciiTheme="majorHAnsi" w:hAnsiTheme="majorHAnsi" w:cstheme="majorHAnsi"/>
        </w:rPr>
        <w:t xml:space="preserve">. </w:t>
      </w:r>
    </w:p>
    <w:p w14:paraId="00000120" w14:textId="77777777" w:rsidR="00AA209E" w:rsidRPr="00622360" w:rsidRDefault="00000000">
      <w:pPr>
        <w:numPr>
          <w:ilvl w:val="0"/>
          <w:numId w:val="14"/>
        </w:numPr>
        <w:rPr>
          <w:rFonts w:asciiTheme="majorHAnsi" w:hAnsiTheme="majorHAnsi" w:cstheme="majorHAnsi"/>
        </w:rPr>
      </w:pPr>
      <w:r w:rsidRPr="00622360">
        <w:rPr>
          <w:rFonts w:asciiTheme="majorHAnsi" w:hAnsiTheme="majorHAnsi" w:cstheme="majorHAnsi"/>
        </w:rPr>
        <w:t xml:space="preserve">Michelle Stegman Bailey &amp; Jeffrey </w:t>
      </w:r>
      <w:proofErr w:type="spellStart"/>
      <w:r w:rsidRPr="00622360">
        <w:rPr>
          <w:rFonts w:asciiTheme="majorHAnsi" w:hAnsiTheme="majorHAnsi" w:cstheme="majorHAnsi"/>
        </w:rPr>
        <w:t>Hemmeter</w:t>
      </w:r>
      <w:proofErr w:type="spellEnd"/>
      <w:r w:rsidRPr="00622360">
        <w:rPr>
          <w:rFonts w:asciiTheme="majorHAnsi" w:hAnsiTheme="majorHAnsi" w:cstheme="majorHAnsi"/>
        </w:rPr>
        <w:t>, “Characteristics of Noninstitutionalized DI and SSI Program Participants, 2013 Update,” The United States Social Security Administration (2015), available at</w:t>
      </w:r>
      <w:hyperlink r:id="rId31">
        <w:r w:rsidRPr="00622360">
          <w:rPr>
            <w:rFonts w:asciiTheme="majorHAnsi" w:hAnsiTheme="majorHAnsi" w:cstheme="majorHAnsi"/>
            <w:color w:val="1155CC"/>
            <w:u w:val="single"/>
          </w:rPr>
          <w:t xml:space="preserve"> https://www.ssa.gov/policy/docs/rsnotes/rsn2015-02.html</w:t>
        </w:r>
      </w:hyperlink>
      <w:r w:rsidRPr="00622360">
        <w:rPr>
          <w:rFonts w:asciiTheme="majorHAnsi" w:hAnsiTheme="majorHAnsi" w:cstheme="majorHAnsi"/>
        </w:rPr>
        <w:t>.</w:t>
      </w:r>
    </w:p>
    <w:p w14:paraId="00000121" w14:textId="77777777" w:rsidR="00AA209E" w:rsidRPr="00622360" w:rsidRDefault="00000000">
      <w:pPr>
        <w:numPr>
          <w:ilvl w:val="0"/>
          <w:numId w:val="14"/>
        </w:numPr>
        <w:rPr>
          <w:rFonts w:asciiTheme="majorHAnsi" w:hAnsiTheme="majorHAnsi" w:cstheme="majorHAnsi"/>
        </w:rPr>
      </w:pPr>
      <w:r w:rsidRPr="00622360">
        <w:rPr>
          <w:rFonts w:asciiTheme="majorHAnsi" w:hAnsiTheme="majorHAnsi" w:cstheme="majorHAnsi"/>
        </w:rPr>
        <w:t xml:space="preserve">Bureau of Labor Statistics, Usual Weekly Earnings of Wage and Salary Workers Fourth Quarter 2023, Table 7, available at </w:t>
      </w:r>
      <w:hyperlink r:id="rId32">
        <w:r w:rsidRPr="00622360">
          <w:rPr>
            <w:rFonts w:asciiTheme="majorHAnsi" w:hAnsiTheme="majorHAnsi" w:cstheme="majorHAnsi"/>
            <w:color w:val="1155CC"/>
            <w:u w:val="single"/>
          </w:rPr>
          <w:t>https://www.bls.gov/news.release/pdf/wkyeng.pdf</w:t>
        </w:r>
      </w:hyperlink>
      <w:r w:rsidRPr="00622360">
        <w:rPr>
          <w:rFonts w:asciiTheme="majorHAnsi" w:hAnsiTheme="majorHAnsi" w:cstheme="majorHAnsi"/>
        </w:rPr>
        <w:t xml:space="preserve">. </w:t>
      </w:r>
    </w:p>
    <w:p w14:paraId="00000122" w14:textId="77777777" w:rsidR="00AA209E" w:rsidRPr="00622360" w:rsidRDefault="00000000">
      <w:pPr>
        <w:pStyle w:val="Heading1"/>
        <w:rPr>
          <w:rFonts w:asciiTheme="majorHAnsi" w:hAnsiTheme="majorHAnsi" w:cstheme="majorHAnsi"/>
        </w:rPr>
      </w:pPr>
      <w:bookmarkStart w:id="48" w:name="_Toc169098141"/>
      <w:r w:rsidRPr="00622360">
        <w:rPr>
          <w:rFonts w:asciiTheme="majorHAnsi" w:hAnsiTheme="majorHAnsi" w:cstheme="majorHAnsi"/>
        </w:rPr>
        <w:lastRenderedPageBreak/>
        <w:t>Disabled Adult Child (DAC) Marriage Penalty</w:t>
      </w:r>
      <w:bookmarkEnd w:id="48"/>
    </w:p>
    <w:p w14:paraId="00000123" w14:textId="77777777" w:rsidR="00AA209E" w:rsidRPr="00622360" w:rsidRDefault="00000000">
      <w:pPr>
        <w:pStyle w:val="Subtitle"/>
        <w:rPr>
          <w:rFonts w:asciiTheme="majorHAnsi" w:hAnsiTheme="majorHAnsi" w:cstheme="majorHAnsi"/>
        </w:rPr>
      </w:pPr>
      <w:bookmarkStart w:id="49" w:name="_vcuwhtmqmplx" w:colFirst="0" w:colLast="0"/>
      <w:bookmarkEnd w:id="49"/>
      <w:r w:rsidRPr="00622360">
        <w:rPr>
          <w:rFonts w:asciiTheme="majorHAnsi" w:hAnsiTheme="majorHAnsi" w:cstheme="majorHAnsi"/>
        </w:rPr>
        <w:t>A Deeper Dive</w:t>
      </w:r>
    </w:p>
    <w:p w14:paraId="00000124" w14:textId="77777777" w:rsidR="00AA209E" w:rsidRPr="00622360" w:rsidRDefault="00000000">
      <w:pPr>
        <w:pStyle w:val="Heading2"/>
        <w:rPr>
          <w:rFonts w:asciiTheme="majorHAnsi" w:hAnsiTheme="majorHAnsi" w:cstheme="majorHAnsi"/>
        </w:rPr>
      </w:pPr>
      <w:bookmarkStart w:id="50" w:name="_Toc169098142"/>
      <w:r w:rsidRPr="00622360">
        <w:rPr>
          <w:rFonts w:asciiTheme="majorHAnsi" w:hAnsiTheme="majorHAnsi" w:cstheme="majorHAnsi"/>
        </w:rPr>
        <w:t>What is DAC?</w:t>
      </w:r>
      <w:bookmarkEnd w:id="50"/>
    </w:p>
    <w:p w14:paraId="00000125"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The Disabled Adult Child (DAC) benefit is a Title II SSA disability benefit that provides a monthly stipend, access to Medicare, and a pathway to Medicaid. DAC is a “secondary” benefit based on the work record of a parent who is deceased, disabled, or retired. A person receiving DAC must be a dependent “adult child” aged 18 or older with a qualifying disability that began before age 22. Although DAC is a kind of “Child’s Insurance Benefit,” everyone who receives DAC is an </w:t>
      </w:r>
      <w:r w:rsidRPr="00622360">
        <w:rPr>
          <w:rFonts w:asciiTheme="majorHAnsi" w:hAnsiTheme="majorHAnsi" w:cstheme="majorHAnsi"/>
          <w:b/>
        </w:rPr>
        <w:t>adult</w:t>
      </w:r>
      <w:r w:rsidRPr="00622360">
        <w:rPr>
          <w:rFonts w:asciiTheme="majorHAnsi" w:hAnsiTheme="majorHAnsi" w:cstheme="majorHAnsi"/>
        </w:rPr>
        <w:t>. As of December 2023, there are 1.1 million people receiving DAC benefits.</w:t>
      </w:r>
    </w:p>
    <w:p w14:paraId="00000126" w14:textId="77777777" w:rsidR="00AA209E" w:rsidRPr="00622360" w:rsidRDefault="00AA209E">
      <w:pPr>
        <w:rPr>
          <w:rFonts w:asciiTheme="majorHAnsi" w:hAnsiTheme="majorHAnsi" w:cstheme="majorHAnsi"/>
        </w:rPr>
      </w:pPr>
    </w:p>
    <w:p w14:paraId="00000127" w14:textId="77777777" w:rsidR="00AA209E" w:rsidRPr="00622360" w:rsidRDefault="00000000">
      <w:pPr>
        <w:rPr>
          <w:rFonts w:asciiTheme="majorHAnsi" w:hAnsiTheme="majorHAnsi" w:cstheme="majorHAnsi"/>
        </w:rPr>
      </w:pPr>
      <w:r w:rsidRPr="00622360">
        <w:rPr>
          <w:rFonts w:asciiTheme="majorHAnsi" w:hAnsiTheme="majorHAnsi" w:cstheme="majorHAnsi"/>
        </w:rPr>
        <w:t>Medicare and Medicaid coverage allow many DAC recipients to receive personal attendant care, direct support professional care, durable medical equipment and other crucial disability-related services.</w:t>
      </w:r>
    </w:p>
    <w:p w14:paraId="00000128" w14:textId="77777777" w:rsidR="00AA209E" w:rsidRPr="00622360" w:rsidRDefault="00000000">
      <w:pPr>
        <w:pStyle w:val="Heading2"/>
        <w:rPr>
          <w:rFonts w:asciiTheme="majorHAnsi" w:hAnsiTheme="majorHAnsi" w:cstheme="majorHAnsi"/>
        </w:rPr>
      </w:pPr>
      <w:bookmarkStart w:id="51" w:name="_Toc169098143"/>
      <w:r w:rsidRPr="00622360">
        <w:rPr>
          <w:rFonts w:asciiTheme="majorHAnsi" w:hAnsiTheme="majorHAnsi" w:cstheme="majorHAnsi"/>
        </w:rPr>
        <w:t>What happens if DAC recipients marry?</w:t>
      </w:r>
      <w:bookmarkEnd w:id="51"/>
    </w:p>
    <w:p w14:paraId="00000129" w14:textId="77777777" w:rsidR="00AA209E" w:rsidRPr="00622360" w:rsidRDefault="00000000">
      <w:pPr>
        <w:rPr>
          <w:rFonts w:asciiTheme="majorHAnsi" w:hAnsiTheme="majorHAnsi" w:cstheme="majorHAnsi"/>
        </w:rPr>
      </w:pPr>
      <w:r w:rsidRPr="00622360">
        <w:rPr>
          <w:rFonts w:asciiTheme="majorHAnsi" w:hAnsiTheme="majorHAnsi" w:cstheme="majorHAnsi"/>
        </w:rPr>
        <w:t>Individuals receiving DAC benefits lose their monthly stipend and Medicare if they marry; they can also lose their Medicaid. The only exceptions are if the DAC beneficiary marries another person receiving DAC, a person receiving Social Security Disability Insurance, a person entitled to “old age” SSA benefits (earliest age 62), or a person receiving another “secondary” benefit. The loss of Medicare, Medicaid, and the monthly stipend would be life-threatening for many people with significant disabilities. As a result, many DAC recipients cannot marry the person of their choice.</w:t>
      </w:r>
    </w:p>
    <w:p w14:paraId="0000012A" w14:textId="77777777" w:rsidR="00AA209E" w:rsidRPr="00622360" w:rsidRDefault="00000000">
      <w:pPr>
        <w:pStyle w:val="Heading2"/>
        <w:rPr>
          <w:rFonts w:asciiTheme="majorHAnsi" w:hAnsiTheme="majorHAnsi" w:cstheme="majorHAnsi"/>
        </w:rPr>
      </w:pPr>
      <w:bookmarkStart w:id="52" w:name="_Toc169098144"/>
      <w:r w:rsidRPr="00622360">
        <w:rPr>
          <w:rFonts w:asciiTheme="majorHAnsi" w:hAnsiTheme="majorHAnsi" w:cstheme="majorHAnsi"/>
        </w:rPr>
        <w:t>Is DAC the only SSA benefit with marriage penalties?</w:t>
      </w:r>
      <w:bookmarkEnd w:id="52"/>
    </w:p>
    <w:p w14:paraId="0000012B" w14:textId="77777777" w:rsidR="00AA209E" w:rsidRPr="00622360" w:rsidRDefault="00000000">
      <w:pPr>
        <w:rPr>
          <w:rFonts w:asciiTheme="majorHAnsi" w:hAnsiTheme="majorHAnsi" w:cstheme="majorHAnsi"/>
        </w:rPr>
      </w:pPr>
      <w:r w:rsidRPr="00622360">
        <w:rPr>
          <w:rFonts w:asciiTheme="majorHAnsi" w:hAnsiTheme="majorHAnsi" w:cstheme="majorHAnsi"/>
        </w:rPr>
        <w:t>No. Recipients of Supplemental Security Income (SSI) can lose their stipend and Medicaid if they marry a person with an ordinary (or higher) income or level of assets, because the SSA counts the spouse’s income and assets. If two SSI recipients marry, both individuals face a 25% reduction in cash benefits and the asset cap.</w:t>
      </w:r>
    </w:p>
    <w:p w14:paraId="0000012C" w14:textId="77777777" w:rsidR="00AA209E" w:rsidRPr="00622360" w:rsidRDefault="00AA209E">
      <w:pPr>
        <w:rPr>
          <w:rFonts w:asciiTheme="majorHAnsi" w:hAnsiTheme="majorHAnsi" w:cstheme="majorHAnsi"/>
        </w:rPr>
      </w:pPr>
    </w:p>
    <w:p w14:paraId="0000012D" w14:textId="77777777" w:rsidR="00AA209E" w:rsidRPr="00622360" w:rsidRDefault="00000000">
      <w:pPr>
        <w:rPr>
          <w:rFonts w:asciiTheme="majorHAnsi" w:hAnsiTheme="majorHAnsi" w:cstheme="majorHAnsi"/>
        </w:rPr>
      </w:pPr>
      <w:r w:rsidRPr="00622360">
        <w:rPr>
          <w:rFonts w:asciiTheme="majorHAnsi" w:hAnsiTheme="majorHAnsi" w:cstheme="majorHAnsi"/>
        </w:rPr>
        <w:t>And every beneficiary of a secondary benefit – not only DAC beneficiaries – can lose their eligibility for benefits through marriage.</w:t>
      </w:r>
    </w:p>
    <w:p w14:paraId="0000012E" w14:textId="77777777" w:rsidR="00AA209E" w:rsidRPr="00622360" w:rsidRDefault="00000000">
      <w:pPr>
        <w:pStyle w:val="Heading2"/>
        <w:rPr>
          <w:rFonts w:asciiTheme="majorHAnsi" w:hAnsiTheme="majorHAnsi" w:cstheme="majorHAnsi"/>
        </w:rPr>
      </w:pPr>
      <w:bookmarkStart w:id="53" w:name="_Toc169098145"/>
      <w:r w:rsidRPr="00622360">
        <w:rPr>
          <w:rFonts w:asciiTheme="majorHAnsi" w:hAnsiTheme="majorHAnsi" w:cstheme="majorHAnsi"/>
        </w:rPr>
        <w:lastRenderedPageBreak/>
        <w:t>Why are the marriage penalties affecting DAC and other disabled recipients of SSA benefits particularly unfair?</w:t>
      </w:r>
      <w:bookmarkEnd w:id="53"/>
    </w:p>
    <w:p w14:paraId="0000012F" w14:textId="77777777" w:rsidR="00AA209E" w:rsidRPr="00622360" w:rsidRDefault="00000000">
      <w:pPr>
        <w:rPr>
          <w:rFonts w:asciiTheme="majorHAnsi" w:hAnsiTheme="majorHAnsi" w:cstheme="majorHAnsi"/>
        </w:rPr>
      </w:pPr>
      <w:r w:rsidRPr="00622360">
        <w:rPr>
          <w:rFonts w:asciiTheme="majorHAnsi" w:hAnsiTheme="majorHAnsi" w:cstheme="majorHAnsi"/>
        </w:rPr>
        <w:t>The penalties that prevent DAC and other disabled recipients of SSA benefits from marrying are particularly unfair:</w:t>
      </w:r>
    </w:p>
    <w:p w14:paraId="00000130" w14:textId="77777777" w:rsidR="00AA209E" w:rsidRPr="00622360" w:rsidRDefault="00000000">
      <w:pPr>
        <w:numPr>
          <w:ilvl w:val="0"/>
          <w:numId w:val="6"/>
        </w:numPr>
        <w:rPr>
          <w:rFonts w:asciiTheme="majorHAnsi" w:hAnsiTheme="majorHAnsi" w:cstheme="majorHAnsi"/>
        </w:rPr>
      </w:pPr>
      <w:r w:rsidRPr="00622360">
        <w:rPr>
          <w:rFonts w:asciiTheme="majorHAnsi" w:hAnsiTheme="majorHAnsi" w:cstheme="majorHAnsi"/>
        </w:rPr>
        <w:t xml:space="preserve">People with qualifying disabilities are </w:t>
      </w:r>
      <w:proofErr w:type="gramStart"/>
      <w:r w:rsidRPr="00622360">
        <w:rPr>
          <w:rFonts w:asciiTheme="majorHAnsi" w:hAnsiTheme="majorHAnsi" w:cstheme="majorHAnsi"/>
        </w:rPr>
        <w:t>by definition unable</w:t>
      </w:r>
      <w:proofErr w:type="gramEnd"/>
      <w:r w:rsidRPr="00622360">
        <w:rPr>
          <w:rFonts w:asciiTheme="majorHAnsi" w:hAnsiTheme="majorHAnsi" w:cstheme="majorHAnsi"/>
        </w:rPr>
        <w:t xml:space="preserve"> to work at a “substantial gainful activity” level, meaning that disabled beneficiaries cannot readily take affirmative steps to make up for the stipends and health benefits they lose if they marry.</w:t>
      </w:r>
    </w:p>
    <w:p w14:paraId="00000131" w14:textId="77777777" w:rsidR="00AA209E" w:rsidRPr="00622360" w:rsidRDefault="00000000">
      <w:pPr>
        <w:numPr>
          <w:ilvl w:val="0"/>
          <w:numId w:val="6"/>
        </w:numPr>
        <w:rPr>
          <w:rFonts w:asciiTheme="majorHAnsi" w:hAnsiTheme="majorHAnsi" w:cstheme="majorHAnsi"/>
        </w:rPr>
      </w:pPr>
      <w:r w:rsidRPr="00622360">
        <w:rPr>
          <w:rFonts w:asciiTheme="majorHAnsi" w:hAnsiTheme="majorHAnsi" w:cstheme="majorHAnsi"/>
        </w:rPr>
        <w:t>Unlike most secondary benefits, DAC is based upon the disability of the beneficiary. Further, unlike other secondary benefits, the DAC benefit is associated with young age (disabilities beginning before age 22), which means that the marriage penalty applies throughout the years and ages during which many people wish to marry and start families.</w:t>
      </w:r>
    </w:p>
    <w:p w14:paraId="00000132" w14:textId="77777777" w:rsidR="00AA209E" w:rsidRPr="00622360" w:rsidRDefault="00000000">
      <w:pPr>
        <w:numPr>
          <w:ilvl w:val="0"/>
          <w:numId w:val="25"/>
        </w:numPr>
        <w:rPr>
          <w:rFonts w:asciiTheme="majorHAnsi" w:hAnsiTheme="majorHAnsi" w:cstheme="majorHAnsi"/>
        </w:rPr>
      </w:pPr>
      <w:r w:rsidRPr="00622360">
        <w:rPr>
          <w:rFonts w:asciiTheme="majorHAnsi" w:hAnsiTheme="majorHAnsi" w:cstheme="majorHAnsi"/>
        </w:rPr>
        <w:t>Our country has historically organized its systems for the delivery of medical care and support services to disabled people through Medicare and Medicaid, making the losses of these benefits untenable for people with significant disabilities.</w:t>
      </w:r>
    </w:p>
    <w:p w14:paraId="00000133" w14:textId="77777777" w:rsidR="00AA209E" w:rsidRPr="00622360" w:rsidRDefault="00000000">
      <w:pPr>
        <w:numPr>
          <w:ilvl w:val="0"/>
          <w:numId w:val="25"/>
        </w:numPr>
        <w:rPr>
          <w:rFonts w:asciiTheme="majorHAnsi" w:hAnsiTheme="majorHAnsi" w:cstheme="majorHAnsi"/>
        </w:rPr>
      </w:pPr>
      <w:r w:rsidRPr="00622360">
        <w:rPr>
          <w:rFonts w:asciiTheme="majorHAnsi" w:hAnsiTheme="majorHAnsi" w:cstheme="majorHAnsi"/>
        </w:rPr>
        <w:t>People with disabilities have significantly lower marriage rates and higher divorce rates than people without disabilities. The overall first-marriage rate for people ages 18 to 49 in the United States is 24.4 per 1,000 for people with disabilities and 48.9 for people without disabilities. Additionally, between 2009 and 2018, nearly 1.1 million Americans with disabilities got divorced, while only 593,000 got married. In the same period, 1.5 million Americans without disabilities got divorced, while 5.2 million got married. The DAC marriage penalty no doubt contributes to this disparity, as those with disabilities are not incentivized to marry when it would result in significant losses.</w:t>
      </w:r>
    </w:p>
    <w:p w14:paraId="00000134" w14:textId="77777777" w:rsidR="00AA209E" w:rsidRPr="00622360" w:rsidRDefault="00000000">
      <w:pPr>
        <w:numPr>
          <w:ilvl w:val="0"/>
          <w:numId w:val="25"/>
        </w:numPr>
        <w:rPr>
          <w:rFonts w:asciiTheme="majorHAnsi" w:hAnsiTheme="majorHAnsi" w:cstheme="majorHAnsi"/>
        </w:rPr>
      </w:pPr>
      <w:r w:rsidRPr="00622360">
        <w:rPr>
          <w:rFonts w:asciiTheme="majorHAnsi" w:hAnsiTheme="majorHAnsi" w:cstheme="majorHAnsi"/>
        </w:rPr>
        <w:t>People with disabilities often have significant disability-related expenses that can make their cost of living higher than that of their non-disabled peers.</w:t>
      </w:r>
    </w:p>
    <w:p w14:paraId="00000135" w14:textId="77777777" w:rsidR="00AA209E" w:rsidRPr="00622360" w:rsidRDefault="00000000">
      <w:pPr>
        <w:numPr>
          <w:ilvl w:val="0"/>
          <w:numId w:val="25"/>
        </w:numPr>
        <w:rPr>
          <w:rFonts w:asciiTheme="majorHAnsi" w:hAnsiTheme="majorHAnsi" w:cstheme="majorHAnsi"/>
        </w:rPr>
      </w:pPr>
      <w:r w:rsidRPr="00622360">
        <w:rPr>
          <w:rFonts w:asciiTheme="majorHAnsi" w:hAnsiTheme="majorHAnsi" w:cstheme="majorHAnsi"/>
        </w:rPr>
        <w:t>Many people cannot afford the extensive healthcare and support costs associated with significant disability.</w:t>
      </w:r>
    </w:p>
    <w:p w14:paraId="00000136" w14:textId="77777777" w:rsidR="00AA209E" w:rsidRPr="00622360" w:rsidRDefault="00AA209E">
      <w:pPr>
        <w:rPr>
          <w:rFonts w:asciiTheme="majorHAnsi" w:hAnsiTheme="majorHAnsi" w:cstheme="majorHAnsi"/>
        </w:rPr>
      </w:pPr>
    </w:p>
    <w:p w14:paraId="00000137" w14:textId="77777777" w:rsidR="00AA209E" w:rsidRPr="00622360" w:rsidRDefault="00000000">
      <w:pPr>
        <w:rPr>
          <w:rFonts w:asciiTheme="majorHAnsi" w:hAnsiTheme="majorHAnsi" w:cstheme="majorHAnsi"/>
        </w:rPr>
      </w:pPr>
      <w:r w:rsidRPr="00622360">
        <w:rPr>
          <w:rFonts w:asciiTheme="majorHAnsi" w:hAnsiTheme="majorHAnsi" w:cstheme="majorHAnsi"/>
        </w:rPr>
        <w:t>Recipients of DAC and SSI disproportionately live in poverty. More than 40% of SSI recipients and nearly 36% of DAC recipients have incomes below poverty-- the two highest poverty rates of any category of SSA beneficiaries.</w:t>
      </w:r>
    </w:p>
    <w:p w14:paraId="00000138" w14:textId="77777777" w:rsidR="00AA209E" w:rsidRPr="00622360" w:rsidRDefault="00AA209E">
      <w:pPr>
        <w:rPr>
          <w:rFonts w:asciiTheme="majorHAnsi" w:hAnsiTheme="majorHAnsi" w:cstheme="majorHAnsi"/>
        </w:rPr>
      </w:pPr>
    </w:p>
    <w:p w14:paraId="00000139" w14:textId="77777777" w:rsidR="00AA209E" w:rsidRPr="00622360" w:rsidRDefault="00000000">
      <w:pPr>
        <w:pStyle w:val="Heading2"/>
        <w:rPr>
          <w:rFonts w:asciiTheme="majorHAnsi" w:hAnsiTheme="majorHAnsi" w:cstheme="majorHAnsi"/>
        </w:rPr>
      </w:pPr>
      <w:bookmarkStart w:id="54" w:name="_Toc169098146"/>
      <w:r w:rsidRPr="00622360">
        <w:rPr>
          <w:rFonts w:asciiTheme="majorHAnsi" w:hAnsiTheme="majorHAnsi" w:cstheme="majorHAnsi"/>
        </w:rPr>
        <w:lastRenderedPageBreak/>
        <w:t>Is there any way to change the law to give disabled people and their partners marriage equality?</w:t>
      </w:r>
      <w:bookmarkEnd w:id="54"/>
    </w:p>
    <w:p w14:paraId="0000013A"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In December 2023, Rep. Jimmy Panetta (CA-19) and Rep. Zoe Lofgren (CA-18) introduced </w:t>
      </w:r>
      <w:hyperlink r:id="rId33">
        <w:r w:rsidRPr="00622360">
          <w:rPr>
            <w:rFonts w:asciiTheme="majorHAnsi" w:hAnsiTheme="majorHAnsi" w:cstheme="majorHAnsi"/>
            <w:color w:val="1155CC"/>
            <w:u w:val="single"/>
          </w:rPr>
          <w:t>H.R. 6640 - Marriage Equality for Disabled Adults Act</w:t>
        </w:r>
      </w:hyperlink>
      <w:r w:rsidRPr="00622360">
        <w:rPr>
          <w:rFonts w:asciiTheme="majorHAnsi" w:hAnsiTheme="majorHAnsi" w:cstheme="majorHAnsi"/>
        </w:rPr>
        <w:t>, which, if passed, would change current law to allow DAC recipients to freely marry without losing their benefits.</w:t>
      </w:r>
      <w:r w:rsidRPr="00622360">
        <w:rPr>
          <w:rFonts w:asciiTheme="majorHAnsi" w:hAnsiTheme="majorHAnsi" w:cstheme="majorHAnsi"/>
          <w:vertAlign w:val="superscript"/>
        </w:rPr>
        <w:footnoteReference w:id="6"/>
      </w:r>
      <w:r w:rsidRPr="00622360">
        <w:rPr>
          <w:rFonts w:asciiTheme="majorHAnsi" w:hAnsiTheme="majorHAnsi" w:cstheme="majorHAnsi"/>
        </w:rPr>
        <w:t xml:space="preserve"> In addition, the bill would eliminate spousal deeming of income and assets and the 25% asset penalty for people receiving SSI who marry a person receiving DAC. Finally, the bill would end the “holding out” rule for all SSI recipients.</w:t>
      </w:r>
    </w:p>
    <w:p w14:paraId="0000013B" w14:textId="77777777" w:rsidR="00AA209E" w:rsidRPr="00622360" w:rsidRDefault="00AA209E">
      <w:pPr>
        <w:rPr>
          <w:rFonts w:asciiTheme="majorHAnsi" w:hAnsiTheme="majorHAnsi" w:cstheme="majorHAnsi"/>
        </w:rPr>
      </w:pPr>
    </w:p>
    <w:p w14:paraId="0000013C"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In 2022, the California state legislature passed </w:t>
      </w:r>
      <w:hyperlink r:id="rId34">
        <w:r w:rsidRPr="00622360">
          <w:rPr>
            <w:rFonts w:asciiTheme="majorHAnsi" w:hAnsiTheme="majorHAnsi" w:cstheme="majorHAnsi"/>
            <w:color w:val="1155CC"/>
            <w:u w:val="single"/>
          </w:rPr>
          <w:t>SJR 8</w:t>
        </w:r>
      </w:hyperlink>
      <w:r w:rsidRPr="00622360">
        <w:rPr>
          <w:rFonts w:asciiTheme="majorHAnsi" w:hAnsiTheme="majorHAnsi" w:cstheme="majorHAnsi"/>
        </w:rPr>
        <w:t>, which called on the federal government to eliminate DAC marriage penalties.</w:t>
      </w:r>
    </w:p>
    <w:p w14:paraId="0000013D" w14:textId="77777777" w:rsidR="00AA209E" w:rsidRPr="00622360" w:rsidRDefault="00AA209E">
      <w:pPr>
        <w:rPr>
          <w:rFonts w:asciiTheme="majorHAnsi" w:hAnsiTheme="majorHAnsi" w:cstheme="majorHAnsi"/>
        </w:rPr>
      </w:pPr>
    </w:p>
    <w:p w14:paraId="0000013E"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Other legislation, including </w:t>
      </w:r>
      <w:hyperlink r:id="rId35">
        <w:r w:rsidRPr="00622360">
          <w:rPr>
            <w:rFonts w:asciiTheme="majorHAnsi" w:hAnsiTheme="majorHAnsi" w:cstheme="majorHAnsi"/>
            <w:u w:val="single"/>
          </w:rPr>
          <w:t>S.2767</w:t>
        </w:r>
      </w:hyperlink>
      <w:r w:rsidRPr="00622360">
        <w:rPr>
          <w:rFonts w:asciiTheme="majorHAnsi" w:hAnsiTheme="majorHAnsi" w:cstheme="majorHAnsi"/>
        </w:rPr>
        <w:t xml:space="preserve"> &amp;</w:t>
      </w:r>
      <w:hyperlink r:id="rId36">
        <w:r w:rsidRPr="00622360">
          <w:rPr>
            <w:rFonts w:asciiTheme="majorHAnsi" w:hAnsiTheme="majorHAnsi" w:cstheme="majorHAnsi"/>
          </w:rPr>
          <w:t xml:space="preserve"> </w:t>
        </w:r>
      </w:hyperlink>
      <w:hyperlink r:id="rId37">
        <w:r w:rsidRPr="00622360">
          <w:rPr>
            <w:rFonts w:asciiTheme="majorHAnsi" w:hAnsiTheme="majorHAnsi" w:cstheme="majorHAnsi"/>
            <w:u w:val="single"/>
          </w:rPr>
          <w:t>H.R.5408</w:t>
        </w:r>
      </w:hyperlink>
      <w:r w:rsidRPr="00622360">
        <w:rPr>
          <w:rFonts w:asciiTheme="majorHAnsi" w:hAnsiTheme="majorHAnsi" w:cstheme="majorHAnsi"/>
        </w:rPr>
        <w:t xml:space="preserve"> - SSI Savings Penalty Elimination Act of 2023 and  </w:t>
      </w:r>
      <w:hyperlink r:id="rId38">
        <w:r w:rsidRPr="00622360">
          <w:rPr>
            <w:rFonts w:asciiTheme="majorHAnsi" w:hAnsiTheme="majorHAnsi" w:cstheme="majorHAnsi"/>
            <w:u w:val="single"/>
          </w:rPr>
          <w:t>H.R.7138- Supplemental Security Income Restoration Act of 2024</w:t>
        </w:r>
      </w:hyperlink>
      <w:r w:rsidRPr="00622360">
        <w:rPr>
          <w:rFonts w:asciiTheme="majorHAnsi" w:hAnsiTheme="majorHAnsi" w:cstheme="majorHAnsi"/>
        </w:rPr>
        <w:t>, would address marriage penalties faced by people receiving SSI benefits.</w:t>
      </w:r>
    </w:p>
    <w:p w14:paraId="0000013F" w14:textId="77777777" w:rsidR="00AA209E" w:rsidRPr="00622360" w:rsidRDefault="00AA209E">
      <w:pPr>
        <w:rPr>
          <w:rFonts w:asciiTheme="majorHAnsi" w:hAnsiTheme="majorHAnsi" w:cstheme="majorHAnsi"/>
        </w:rPr>
      </w:pPr>
    </w:p>
    <w:p w14:paraId="00000140" w14:textId="77777777" w:rsidR="00AA209E" w:rsidRPr="00622360" w:rsidRDefault="00000000">
      <w:pPr>
        <w:pStyle w:val="Heading2"/>
        <w:rPr>
          <w:rFonts w:asciiTheme="majorHAnsi" w:hAnsiTheme="majorHAnsi" w:cstheme="majorHAnsi"/>
          <w:sz w:val="24"/>
          <w:szCs w:val="24"/>
        </w:rPr>
      </w:pPr>
      <w:bookmarkStart w:id="55" w:name="_Toc169098147"/>
      <w:r w:rsidRPr="00622360">
        <w:rPr>
          <w:rFonts w:asciiTheme="majorHAnsi" w:hAnsiTheme="majorHAnsi" w:cstheme="majorHAnsi"/>
          <w:sz w:val="24"/>
          <w:szCs w:val="24"/>
        </w:rPr>
        <w:t>Sources:</w:t>
      </w:r>
      <w:bookmarkEnd w:id="55"/>
    </w:p>
    <w:p w14:paraId="00000141" w14:textId="77777777" w:rsidR="00AA209E" w:rsidRPr="00622360" w:rsidRDefault="00000000">
      <w:pPr>
        <w:numPr>
          <w:ilvl w:val="0"/>
          <w:numId w:val="18"/>
        </w:numPr>
        <w:rPr>
          <w:rFonts w:asciiTheme="majorHAnsi" w:hAnsiTheme="majorHAnsi" w:cstheme="majorHAnsi"/>
        </w:rPr>
      </w:pPr>
      <w:r w:rsidRPr="00622360">
        <w:rPr>
          <w:rFonts w:asciiTheme="majorHAnsi" w:hAnsiTheme="majorHAnsi" w:cstheme="majorHAnsi"/>
        </w:rPr>
        <w:t>42 U.S.C. § 402</w:t>
      </w:r>
    </w:p>
    <w:p w14:paraId="00000142" w14:textId="77777777" w:rsidR="00AA209E" w:rsidRPr="00622360" w:rsidRDefault="00000000">
      <w:pPr>
        <w:numPr>
          <w:ilvl w:val="0"/>
          <w:numId w:val="18"/>
        </w:numPr>
        <w:rPr>
          <w:rFonts w:asciiTheme="majorHAnsi" w:hAnsiTheme="majorHAnsi" w:cstheme="majorHAnsi"/>
        </w:rPr>
      </w:pPr>
      <w:r w:rsidRPr="00622360">
        <w:rPr>
          <w:rFonts w:asciiTheme="majorHAnsi" w:hAnsiTheme="majorHAnsi" w:cstheme="majorHAnsi"/>
        </w:rPr>
        <w:t>42 U.S.C. § 423</w:t>
      </w:r>
    </w:p>
    <w:p w14:paraId="00000143" w14:textId="77777777" w:rsidR="00AA209E" w:rsidRPr="00622360" w:rsidRDefault="00000000">
      <w:pPr>
        <w:numPr>
          <w:ilvl w:val="0"/>
          <w:numId w:val="18"/>
        </w:numPr>
        <w:rPr>
          <w:rFonts w:asciiTheme="majorHAnsi" w:hAnsiTheme="majorHAnsi" w:cstheme="majorHAnsi"/>
        </w:rPr>
      </w:pPr>
      <w:r w:rsidRPr="00622360">
        <w:rPr>
          <w:rFonts w:asciiTheme="majorHAnsi" w:hAnsiTheme="majorHAnsi" w:cstheme="majorHAnsi"/>
        </w:rPr>
        <w:t>42 U.S.C. § 1382(a), (b)</w:t>
      </w:r>
    </w:p>
    <w:p w14:paraId="00000144" w14:textId="77777777" w:rsidR="00AA209E" w:rsidRPr="00622360" w:rsidRDefault="00000000">
      <w:pPr>
        <w:numPr>
          <w:ilvl w:val="0"/>
          <w:numId w:val="18"/>
        </w:numPr>
        <w:rPr>
          <w:rFonts w:asciiTheme="majorHAnsi" w:hAnsiTheme="majorHAnsi" w:cstheme="majorHAnsi"/>
        </w:rPr>
      </w:pPr>
      <w:r w:rsidRPr="00622360">
        <w:rPr>
          <w:rFonts w:asciiTheme="majorHAnsi" w:hAnsiTheme="majorHAnsi" w:cstheme="majorHAnsi"/>
        </w:rPr>
        <w:t xml:space="preserve">Benefits Paid </w:t>
      </w:r>
      <w:proofErr w:type="gramStart"/>
      <w:r w:rsidRPr="00622360">
        <w:rPr>
          <w:rFonts w:asciiTheme="majorHAnsi" w:hAnsiTheme="majorHAnsi" w:cstheme="majorHAnsi"/>
        </w:rPr>
        <w:t>By</w:t>
      </w:r>
      <w:proofErr w:type="gramEnd"/>
      <w:r w:rsidRPr="00622360">
        <w:rPr>
          <w:rFonts w:asciiTheme="majorHAnsi" w:hAnsiTheme="majorHAnsi" w:cstheme="majorHAnsi"/>
        </w:rPr>
        <w:t xml:space="preserve"> Type Of Beneficiary, https://www.ssa.gov/OACT/ProgData/icp.html (select “Child of retired worker”, “Child of deceased worker”, and “Child of disabled worker”; DAC recipients appear in column labeled “Disabled”).</w:t>
      </w:r>
    </w:p>
    <w:p w14:paraId="00000145" w14:textId="77777777" w:rsidR="00AA209E" w:rsidRPr="00622360" w:rsidRDefault="00000000">
      <w:pPr>
        <w:numPr>
          <w:ilvl w:val="0"/>
          <w:numId w:val="18"/>
        </w:numPr>
        <w:rPr>
          <w:rFonts w:asciiTheme="majorHAnsi" w:hAnsiTheme="majorHAnsi" w:cstheme="majorHAnsi"/>
        </w:rPr>
      </w:pPr>
      <w:r w:rsidRPr="00622360">
        <w:rPr>
          <w:rFonts w:asciiTheme="majorHAnsi" w:hAnsiTheme="majorHAnsi" w:cstheme="majorHAnsi"/>
        </w:rPr>
        <w:t xml:space="preserve">U.S. </w:t>
      </w:r>
      <w:proofErr w:type="spellStart"/>
      <w:r w:rsidRPr="00622360">
        <w:rPr>
          <w:rFonts w:asciiTheme="majorHAnsi" w:hAnsiTheme="majorHAnsi" w:cstheme="majorHAnsi"/>
        </w:rPr>
        <w:t>Dep’t</w:t>
      </w:r>
      <w:proofErr w:type="spellEnd"/>
      <w:r w:rsidRPr="00622360">
        <w:rPr>
          <w:rFonts w:asciiTheme="majorHAnsi" w:hAnsiTheme="majorHAnsi" w:cstheme="majorHAnsi"/>
        </w:rPr>
        <w:t xml:space="preserve"> of Health &amp; Hum. Servs., Centers for Medicare &amp; Medicaid Services, Groups Deemed to be Receiving SSI for Medicaid Purposes (June 12, 2002), </w:t>
      </w:r>
      <w:hyperlink r:id="rId39">
        <w:r w:rsidRPr="00622360">
          <w:rPr>
            <w:rFonts w:asciiTheme="majorHAnsi" w:hAnsiTheme="majorHAnsi" w:cstheme="majorHAnsi"/>
            <w:color w:val="1155CC"/>
            <w:u w:val="single"/>
          </w:rPr>
          <w:t>https://www.hhs.gov/guidance/document/2002groups-deemed-be-receiving-ssi-medicaid- purposes</w:t>
        </w:r>
      </w:hyperlink>
      <w:r w:rsidRPr="00622360">
        <w:rPr>
          <w:rFonts w:asciiTheme="majorHAnsi" w:hAnsiTheme="majorHAnsi" w:cstheme="majorHAnsi"/>
        </w:rPr>
        <w:t>.</w:t>
      </w:r>
    </w:p>
    <w:p w14:paraId="00000146" w14:textId="77777777" w:rsidR="00AA209E" w:rsidRPr="00622360" w:rsidRDefault="00000000">
      <w:pPr>
        <w:numPr>
          <w:ilvl w:val="0"/>
          <w:numId w:val="18"/>
        </w:numPr>
        <w:rPr>
          <w:rFonts w:asciiTheme="majorHAnsi" w:hAnsiTheme="majorHAnsi" w:cstheme="majorHAnsi"/>
        </w:rPr>
      </w:pPr>
      <w:r w:rsidRPr="00622360">
        <w:rPr>
          <w:rFonts w:asciiTheme="majorHAnsi" w:hAnsiTheme="majorHAnsi" w:cstheme="majorHAnsi"/>
        </w:rPr>
        <w:t xml:space="preserve">Characteristics of Noninstitutionalized DI and SSI Program Participants, 2013 Update, </w:t>
      </w:r>
      <w:hyperlink r:id="rId40">
        <w:r w:rsidRPr="00622360">
          <w:rPr>
            <w:rFonts w:asciiTheme="majorHAnsi" w:hAnsiTheme="majorHAnsi" w:cstheme="majorHAnsi"/>
            <w:color w:val="1155CC"/>
            <w:u w:val="single"/>
          </w:rPr>
          <w:t>https://www.ssa.gov/policy/docs/rsnotes/rsn2015-02.html</w:t>
        </w:r>
      </w:hyperlink>
      <w:r w:rsidRPr="00622360">
        <w:rPr>
          <w:rFonts w:asciiTheme="majorHAnsi" w:hAnsiTheme="majorHAnsi" w:cstheme="majorHAnsi"/>
        </w:rPr>
        <w:t>.</w:t>
      </w:r>
    </w:p>
    <w:p w14:paraId="00000147" w14:textId="77777777" w:rsidR="00AA209E" w:rsidRPr="00622360" w:rsidRDefault="00000000">
      <w:pPr>
        <w:numPr>
          <w:ilvl w:val="0"/>
          <w:numId w:val="18"/>
        </w:numPr>
        <w:rPr>
          <w:rFonts w:asciiTheme="majorHAnsi" w:hAnsiTheme="majorHAnsi" w:cstheme="majorHAnsi"/>
        </w:rPr>
      </w:pPr>
      <w:r w:rsidRPr="00622360">
        <w:rPr>
          <w:rFonts w:asciiTheme="majorHAnsi" w:hAnsiTheme="majorHAnsi" w:cstheme="majorHAnsi"/>
        </w:rPr>
        <w:t xml:space="preserve">David A Weaver, Marriage and Social Security: The Case of Disabled Adult Child Beneficiaries, </w:t>
      </w:r>
      <w:hyperlink r:id="rId41">
        <w:r w:rsidRPr="00622360">
          <w:rPr>
            <w:rFonts w:asciiTheme="majorHAnsi" w:hAnsiTheme="majorHAnsi" w:cstheme="majorHAnsi"/>
            <w:color w:val="1155CC"/>
            <w:u w:val="single"/>
          </w:rPr>
          <w:t>https://ssrn.com/abstract=3507766</w:t>
        </w:r>
      </w:hyperlink>
      <w:r w:rsidRPr="00622360">
        <w:rPr>
          <w:rFonts w:asciiTheme="majorHAnsi" w:hAnsiTheme="majorHAnsi" w:cstheme="majorHAnsi"/>
        </w:rPr>
        <w:t>.</w:t>
      </w:r>
    </w:p>
    <w:p w14:paraId="00000148" w14:textId="77777777" w:rsidR="00AA209E" w:rsidRPr="00622360" w:rsidRDefault="00000000">
      <w:pPr>
        <w:pStyle w:val="Heading1"/>
        <w:rPr>
          <w:rFonts w:asciiTheme="majorHAnsi" w:hAnsiTheme="majorHAnsi" w:cstheme="majorHAnsi"/>
        </w:rPr>
      </w:pPr>
      <w:bookmarkStart w:id="56" w:name="_Toc169098148"/>
      <w:proofErr w:type="gramStart"/>
      <w:r w:rsidRPr="00622360">
        <w:rPr>
          <w:rFonts w:asciiTheme="majorHAnsi" w:hAnsiTheme="majorHAnsi" w:cstheme="majorHAnsi"/>
        </w:rPr>
        <w:lastRenderedPageBreak/>
        <w:t>Take Action</w:t>
      </w:r>
      <w:bookmarkEnd w:id="56"/>
      <w:proofErr w:type="gramEnd"/>
    </w:p>
    <w:p w14:paraId="00000149" w14:textId="77777777" w:rsidR="00AA209E" w:rsidRPr="00622360" w:rsidRDefault="00000000">
      <w:pPr>
        <w:rPr>
          <w:rFonts w:asciiTheme="majorHAnsi" w:hAnsiTheme="majorHAnsi" w:cstheme="majorHAnsi"/>
        </w:rPr>
      </w:pPr>
      <w:r w:rsidRPr="00622360">
        <w:rPr>
          <w:rFonts w:asciiTheme="majorHAnsi" w:hAnsiTheme="majorHAnsi" w:cstheme="majorHAnsi"/>
        </w:rPr>
        <w:t>Connect with DREDF to keep up to date as we advance marriage equality.</w:t>
      </w:r>
    </w:p>
    <w:p w14:paraId="0000014A" w14:textId="77777777" w:rsidR="00AA209E" w:rsidRPr="00622360" w:rsidRDefault="00AA209E">
      <w:pPr>
        <w:rPr>
          <w:rFonts w:asciiTheme="majorHAnsi" w:hAnsiTheme="majorHAnsi" w:cstheme="majorHAnsi"/>
        </w:rPr>
      </w:pPr>
    </w:p>
    <w:p w14:paraId="0000014B" w14:textId="77777777" w:rsidR="00AA209E" w:rsidRPr="00622360" w:rsidRDefault="00000000">
      <w:pPr>
        <w:rPr>
          <w:rFonts w:asciiTheme="majorHAnsi" w:hAnsiTheme="majorHAnsi" w:cstheme="majorHAnsi"/>
        </w:rPr>
      </w:pPr>
      <w:r w:rsidRPr="00622360">
        <w:rPr>
          <w:rFonts w:asciiTheme="majorHAnsi" w:hAnsiTheme="majorHAnsi" w:cstheme="majorHAnsi"/>
        </w:rPr>
        <w:t>Image of an Instagram post with “End the #LoveTax” decorated by hearts and the DREDF logo</w:t>
      </w:r>
    </w:p>
    <w:p w14:paraId="0000014C" w14:textId="77777777" w:rsidR="00AA209E" w:rsidRPr="00622360" w:rsidRDefault="00000000">
      <w:pPr>
        <w:pStyle w:val="Heading2"/>
        <w:rPr>
          <w:rFonts w:asciiTheme="majorHAnsi" w:hAnsiTheme="majorHAnsi" w:cstheme="majorHAnsi"/>
        </w:rPr>
      </w:pPr>
      <w:bookmarkStart w:id="57" w:name="_Toc169098149"/>
      <w:r w:rsidRPr="00622360">
        <w:rPr>
          <w:rFonts w:asciiTheme="majorHAnsi" w:hAnsiTheme="majorHAnsi" w:cstheme="majorHAnsi"/>
        </w:rPr>
        <w:t>Follow DREDF</w:t>
      </w:r>
      <w:bookmarkEnd w:id="57"/>
    </w:p>
    <w:p w14:paraId="0000014D"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On Facebook: </w:t>
      </w:r>
      <w:hyperlink r:id="rId42">
        <w:r w:rsidRPr="00622360">
          <w:rPr>
            <w:rFonts w:asciiTheme="majorHAnsi" w:hAnsiTheme="majorHAnsi" w:cstheme="majorHAnsi"/>
            <w:color w:val="1155CC"/>
            <w:u w:val="single"/>
          </w:rPr>
          <w:t>https://www.facebook.com/DREDF.org</w:t>
        </w:r>
      </w:hyperlink>
      <w:r w:rsidRPr="00622360">
        <w:rPr>
          <w:rFonts w:asciiTheme="majorHAnsi" w:hAnsiTheme="majorHAnsi" w:cstheme="majorHAnsi"/>
        </w:rPr>
        <w:t xml:space="preserve"> </w:t>
      </w:r>
    </w:p>
    <w:p w14:paraId="0000014E"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On X (formerly Twitter): </w:t>
      </w:r>
      <w:hyperlink r:id="rId43">
        <w:r w:rsidRPr="00622360">
          <w:rPr>
            <w:rFonts w:asciiTheme="majorHAnsi" w:hAnsiTheme="majorHAnsi" w:cstheme="majorHAnsi"/>
            <w:color w:val="1155CC"/>
            <w:u w:val="single"/>
          </w:rPr>
          <w:t>https://twitter.com/DREDF</w:t>
        </w:r>
      </w:hyperlink>
      <w:r w:rsidRPr="00622360">
        <w:rPr>
          <w:rFonts w:asciiTheme="majorHAnsi" w:hAnsiTheme="majorHAnsi" w:cstheme="majorHAnsi"/>
        </w:rPr>
        <w:t xml:space="preserve"> </w:t>
      </w:r>
    </w:p>
    <w:p w14:paraId="0000014F"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On Instagram: </w:t>
      </w:r>
      <w:hyperlink r:id="rId44">
        <w:r w:rsidRPr="00622360">
          <w:rPr>
            <w:rFonts w:asciiTheme="majorHAnsi" w:hAnsiTheme="majorHAnsi" w:cstheme="majorHAnsi"/>
            <w:color w:val="1155CC"/>
            <w:u w:val="single"/>
          </w:rPr>
          <w:t>https://www.instagram.com/dredf1979</w:t>
        </w:r>
      </w:hyperlink>
      <w:r w:rsidRPr="00622360">
        <w:rPr>
          <w:rFonts w:asciiTheme="majorHAnsi" w:hAnsiTheme="majorHAnsi" w:cstheme="majorHAnsi"/>
        </w:rPr>
        <w:t xml:space="preserve"> </w:t>
      </w:r>
    </w:p>
    <w:p w14:paraId="00000150"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On TikTok: </w:t>
      </w:r>
      <w:hyperlink r:id="rId45">
        <w:r w:rsidRPr="00622360">
          <w:rPr>
            <w:rFonts w:asciiTheme="majorHAnsi" w:hAnsiTheme="majorHAnsi" w:cstheme="majorHAnsi"/>
            <w:color w:val="1155CC"/>
            <w:u w:val="single"/>
          </w:rPr>
          <w:t>https://www.tiktok.com/@disabilityrights</w:t>
        </w:r>
      </w:hyperlink>
      <w:r w:rsidRPr="00622360">
        <w:rPr>
          <w:rFonts w:asciiTheme="majorHAnsi" w:hAnsiTheme="majorHAnsi" w:cstheme="majorHAnsi"/>
        </w:rPr>
        <w:t xml:space="preserve"> </w:t>
      </w:r>
    </w:p>
    <w:p w14:paraId="00000151" w14:textId="77777777" w:rsidR="00AA209E" w:rsidRPr="00622360" w:rsidRDefault="00000000">
      <w:pPr>
        <w:pStyle w:val="Heading2"/>
        <w:rPr>
          <w:rFonts w:asciiTheme="majorHAnsi" w:hAnsiTheme="majorHAnsi" w:cstheme="majorHAnsi"/>
        </w:rPr>
      </w:pPr>
      <w:bookmarkStart w:id="58" w:name="_Toc169098150"/>
      <w:r w:rsidRPr="00622360">
        <w:rPr>
          <w:rFonts w:asciiTheme="majorHAnsi" w:hAnsiTheme="majorHAnsi" w:cstheme="majorHAnsi"/>
        </w:rPr>
        <w:t>Amplify Hashtags!</w:t>
      </w:r>
      <w:bookmarkEnd w:id="58"/>
    </w:p>
    <w:p w14:paraId="00000152" w14:textId="77777777" w:rsidR="00AA209E" w:rsidRPr="00622360" w:rsidRDefault="00000000">
      <w:pPr>
        <w:rPr>
          <w:rFonts w:asciiTheme="majorHAnsi" w:hAnsiTheme="majorHAnsi" w:cstheme="majorHAnsi"/>
        </w:rPr>
      </w:pPr>
      <w:r w:rsidRPr="00622360">
        <w:rPr>
          <w:rFonts w:asciiTheme="majorHAnsi" w:hAnsiTheme="majorHAnsi" w:cstheme="majorHAnsi"/>
        </w:rPr>
        <w:t>#LoveTax</w:t>
      </w:r>
    </w:p>
    <w:p w14:paraId="00000153" w14:textId="77777777" w:rsidR="00AA209E" w:rsidRPr="00622360" w:rsidRDefault="00000000">
      <w:pPr>
        <w:rPr>
          <w:rFonts w:asciiTheme="majorHAnsi" w:hAnsiTheme="majorHAnsi" w:cstheme="majorHAnsi"/>
        </w:rPr>
      </w:pPr>
      <w:r w:rsidRPr="00622360">
        <w:rPr>
          <w:rFonts w:asciiTheme="majorHAnsi" w:hAnsiTheme="majorHAnsi" w:cstheme="majorHAnsi"/>
        </w:rPr>
        <w:t>#EndTheLoveTax</w:t>
      </w:r>
    </w:p>
    <w:p w14:paraId="00000154" w14:textId="77777777" w:rsidR="00AA209E" w:rsidRPr="00622360" w:rsidRDefault="00000000">
      <w:pPr>
        <w:rPr>
          <w:rFonts w:asciiTheme="majorHAnsi" w:hAnsiTheme="majorHAnsi" w:cstheme="majorHAnsi"/>
        </w:rPr>
      </w:pPr>
      <w:r w:rsidRPr="00622360">
        <w:rPr>
          <w:rFonts w:asciiTheme="majorHAnsi" w:hAnsiTheme="majorHAnsi" w:cstheme="majorHAnsi"/>
        </w:rPr>
        <w:t>#MarriageEquality</w:t>
      </w:r>
    </w:p>
    <w:p w14:paraId="00000155" w14:textId="77777777" w:rsidR="00AA209E" w:rsidRPr="00622360" w:rsidRDefault="00000000">
      <w:pPr>
        <w:rPr>
          <w:rFonts w:asciiTheme="majorHAnsi" w:hAnsiTheme="majorHAnsi" w:cstheme="majorHAnsi"/>
        </w:rPr>
      </w:pPr>
      <w:r w:rsidRPr="00622360">
        <w:rPr>
          <w:rFonts w:asciiTheme="majorHAnsi" w:hAnsiTheme="majorHAnsi" w:cstheme="majorHAnsi"/>
        </w:rPr>
        <w:t>#FreedomToMarry</w:t>
      </w:r>
    </w:p>
    <w:p w14:paraId="00000156" w14:textId="77777777" w:rsidR="00AA209E" w:rsidRPr="00622360" w:rsidRDefault="00AA209E">
      <w:pPr>
        <w:rPr>
          <w:rFonts w:asciiTheme="majorHAnsi" w:hAnsiTheme="majorHAnsi" w:cstheme="majorHAnsi"/>
        </w:rPr>
      </w:pPr>
    </w:p>
    <w:p w14:paraId="00000157" w14:textId="77777777" w:rsidR="00AA209E" w:rsidRPr="00622360" w:rsidRDefault="00000000">
      <w:pPr>
        <w:rPr>
          <w:rFonts w:asciiTheme="majorHAnsi" w:hAnsiTheme="majorHAnsi" w:cstheme="majorHAnsi"/>
        </w:rPr>
      </w:pPr>
      <w:r w:rsidRPr="00622360">
        <w:rPr>
          <w:rFonts w:asciiTheme="majorHAnsi" w:hAnsiTheme="majorHAnsi" w:cstheme="majorHAnsi"/>
        </w:rPr>
        <w:t>Connect with your family, friends, and community members!</w:t>
      </w:r>
    </w:p>
    <w:p w14:paraId="00000158" w14:textId="77777777" w:rsidR="00AA209E" w:rsidRPr="00622360" w:rsidRDefault="00AA209E">
      <w:pPr>
        <w:rPr>
          <w:rFonts w:asciiTheme="majorHAnsi" w:hAnsiTheme="majorHAnsi" w:cstheme="majorHAnsi"/>
        </w:rPr>
      </w:pPr>
    </w:p>
    <w:p w14:paraId="00000159" w14:textId="77777777" w:rsidR="00AA209E" w:rsidRPr="00622360" w:rsidRDefault="00000000">
      <w:pPr>
        <w:rPr>
          <w:rFonts w:asciiTheme="majorHAnsi" w:hAnsiTheme="majorHAnsi" w:cstheme="majorHAnsi"/>
        </w:rPr>
      </w:pPr>
      <w:r w:rsidRPr="00622360">
        <w:rPr>
          <w:rFonts w:asciiTheme="majorHAnsi" w:hAnsiTheme="majorHAnsi" w:cstheme="majorHAnsi"/>
        </w:rPr>
        <w:t>Outline of people holding hands with text bubbles that read: “HEY! Did you hear about the marriage penalties I have to face if I marry?” and the next replying “WHAT?! That's unbelievable! How can I support you? We need to change this!”</w:t>
      </w:r>
    </w:p>
    <w:p w14:paraId="0000015A" w14:textId="77777777" w:rsidR="00AA209E" w:rsidRPr="00622360" w:rsidRDefault="00AA209E">
      <w:pPr>
        <w:rPr>
          <w:rFonts w:asciiTheme="majorHAnsi" w:hAnsiTheme="majorHAnsi" w:cstheme="majorHAnsi"/>
        </w:rPr>
      </w:pPr>
    </w:p>
    <w:p w14:paraId="0000015B"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Screenshot of tweet from February 14, </w:t>
      </w:r>
      <w:proofErr w:type="gramStart"/>
      <w:r w:rsidRPr="00622360">
        <w:rPr>
          <w:rFonts w:asciiTheme="majorHAnsi" w:hAnsiTheme="majorHAnsi" w:cstheme="majorHAnsi"/>
        </w:rPr>
        <w:t>2022</w:t>
      </w:r>
      <w:proofErr w:type="gramEnd"/>
      <w:r w:rsidRPr="00622360">
        <w:rPr>
          <w:rFonts w:asciiTheme="majorHAnsi" w:hAnsiTheme="majorHAnsi" w:cstheme="majorHAnsi"/>
        </w:rPr>
        <w:t xml:space="preserve"> from DREDF “Falling in love should not = poverty. Or the loss of essential benefits like #SocialSecurity Income (SSI) of #Medicaid. </w:t>
      </w:r>
      <w:proofErr w:type="gramStart"/>
      <w:r w:rsidRPr="00622360">
        <w:rPr>
          <w:rFonts w:asciiTheme="majorHAnsi" w:hAnsiTheme="majorHAnsi" w:cstheme="majorHAnsi"/>
        </w:rPr>
        <w:t>Unfortunately</w:t>
      </w:r>
      <w:proofErr w:type="gramEnd"/>
      <w:r w:rsidRPr="00622360">
        <w:rPr>
          <w:rFonts w:asciiTheme="majorHAnsi" w:hAnsiTheme="majorHAnsi" w:cstheme="majorHAnsi"/>
        </w:rPr>
        <w:t xml:space="preserve"> many #disabled people in the United States risk losing these supports if they get married. Ending the #Disability #LoveTax is long overdue!” with an image of a disabled couple on their wedding day.</w:t>
      </w:r>
    </w:p>
    <w:p w14:paraId="0000015C" w14:textId="77777777" w:rsidR="00AA209E" w:rsidRPr="00622360" w:rsidRDefault="00AA209E">
      <w:pPr>
        <w:rPr>
          <w:rFonts w:asciiTheme="majorHAnsi" w:hAnsiTheme="majorHAnsi" w:cstheme="majorHAnsi"/>
        </w:rPr>
      </w:pPr>
    </w:p>
    <w:p w14:paraId="0000015D"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Screenshot of a tweet from June 15, </w:t>
      </w:r>
      <w:proofErr w:type="gramStart"/>
      <w:r w:rsidRPr="00622360">
        <w:rPr>
          <w:rFonts w:asciiTheme="majorHAnsi" w:hAnsiTheme="majorHAnsi" w:cstheme="majorHAnsi"/>
        </w:rPr>
        <w:t>2023</w:t>
      </w:r>
      <w:proofErr w:type="gramEnd"/>
      <w:r w:rsidRPr="00622360">
        <w:rPr>
          <w:rFonts w:asciiTheme="majorHAnsi" w:hAnsiTheme="majorHAnsi" w:cstheme="majorHAnsi"/>
        </w:rPr>
        <w:t xml:space="preserve"> from Lori @Lorieslaw that reads “In the U.S. marriage forming an </w:t>
      </w:r>
      <w:proofErr w:type="spellStart"/>
      <w:r w:rsidRPr="00622360">
        <w:rPr>
          <w:rFonts w:asciiTheme="majorHAnsi" w:hAnsiTheme="majorHAnsi" w:cstheme="majorHAnsi"/>
        </w:rPr>
        <w:t>interabled</w:t>
      </w:r>
      <w:proofErr w:type="spellEnd"/>
      <w:r w:rsidRPr="00622360">
        <w:rPr>
          <w:rFonts w:asciiTheme="majorHAnsi" w:hAnsiTheme="majorHAnsi" w:cstheme="majorHAnsi"/>
        </w:rPr>
        <w:t xml:space="preserve"> relationship and sometimes marriage between 2 disabled people often results in a domino effect of catastrophic loss of needed disability supports. The Marriage Equality </w:t>
      </w:r>
      <w:proofErr w:type="gramStart"/>
      <w:r w:rsidRPr="00622360">
        <w:rPr>
          <w:rFonts w:asciiTheme="majorHAnsi" w:hAnsiTheme="majorHAnsi" w:cstheme="majorHAnsi"/>
        </w:rPr>
        <w:t>For</w:t>
      </w:r>
      <w:proofErr w:type="gramEnd"/>
      <w:r w:rsidRPr="00622360">
        <w:rPr>
          <w:rFonts w:asciiTheme="majorHAnsi" w:hAnsiTheme="majorHAnsi" w:cstheme="majorHAnsi"/>
        </w:rPr>
        <w:t xml:space="preserve"> Disabled Adults Act will help correct this. @RepJimmyPanetta”</w:t>
      </w:r>
    </w:p>
    <w:p w14:paraId="0000015E" w14:textId="77777777" w:rsidR="00AA209E" w:rsidRPr="00622360" w:rsidRDefault="00AA209E">
      <w:pPr>
        <w:rPr>
          <w:rFonts w:asciiTheme="majorHAnsi" w:hAnsiTheme="majorHAnsi" w:cstheme="majorHAnsi"/>
        </w:rPr>
      </w:pPr>
    </w:p>
    <w:p w14:paraId="0000015F" w14:textId="77777777" w:rsidR="00AA209E" w:rsidRPr="00622360" w:rsidRDefault="00000000">
      <w:pPr>
        <w:rPr>
          <w:rFonts w:asciiTheme="majorHAnsi" w:hAnsiTheme="majorHAnsi" w:cstheme="majorHAnsi"/>
        </w:rPr>
      </w:pPr>
      <w:r w:rsidRPr="00622360">
        <w:rPr>
          <w:rFonts w:asciiTheme="majorHAnsi" w:hAnsiTheme="majorHAnsi" w:cstheme="majorHAnsi"/>
        </w:rPr>
        <w:t>Engage on social media platforms to reach the public, elected officials and your community members!</w:t>
      </w:r>
    </w:p>
    <w:p w14:paraId="00000160" w14:textId="77777777" w:rsidR="00AA209E" w:rsidRPr="00622360" w:rsidRDefault="00AA209E">
      <w:pPr>
        <w:rPr>
          <w:rFonts w:asciiTheme="majorHAnsi" w:hAnsiTheme="majorHAnsi" w:cstheme="majorHAnsi"/>
        </w:rPr>
      </w:pPr>
    </w:p>
    <w:p w14:paraId="00000161"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Image description: A young </w:t>
      </w:r>
      <w:proofErr w:type="gramStart"/>
      <w:r w:rsidRPr="00622360">
        <w:rPr>
          <w:rFonts w:asciiTheme="majorHAnsi" w:hAnsiTheme="majorHAnsi" w:cstheme="majorHAnsi"/>
        </w:rPr>
        <w:t>African-American</w:t>
      </w:r>
      <w:proofErr w:type="gramEnd"/>
      <w:r w:rsidRPr="00622360">
        <w:rPr>
          <w:rFonts w:asciiTheme="majorHAnsi" w:hAnsiTheme="majorHAnsi" w:cstheme="majorHAnsi"/>
        </w:rPr>
        <w:t xml:space="preserve"> woman wearing a bridal veil and glasses poses with two other African-American women. All have wide smiles. The three women are standing in the National Mall with a view of the U.S. Capitol Building in the background.</w:t>
      </w:r>
    </w:p>
    <w:p w14:paraId="00000162" w14:textId="77777777" w:rsidR="00AA209E" w:rsidRPr="00622360" w:rsidRDefault="00AA209E">
      <w:pPr>
        <w:rPr>
          <w:rFonts w:asciiTheme="majorHAnsi" w:hAnsiTheme="majorHAnsi" w:cstheme="majorHAnsi"/>
        </w:rPr>
      </w:pPr>
    </w:p>
    <w:p w14:paraId="00000163"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Caption reads: Tina Woods, Angela Haynes, and Patrice </w:t>
      </w:r>
      <w:proofErr w:type="spellStart"/>
      <w:r w:rsidRPr="00622360">
        <w:rPr>
          <w:rFonts w:asciiTheme="majorHAnsi" w:hAnsiTheme="majorHAnsi" w:cstheme="majorHAnsi"/>
        </w:rPr>
        <w:t>Jetter</w:t>
      </w:r>
      <w:proofErr w:type="spellEnd"/>
      <w:r w:rsidRPr="00622360">
        <w:rPr>
          <w:rFonts w:asciiTheme="majorHAnsi" w:hAnsiTheme="majorHAnsi" w:cstheme="majorHAnsi"/>
        </w:rPr>
        <w:t xml:space="preserve"> at DREDF’s Mass Commitment Ceremony &amp; Rally for Marriage Equality in Washington, DC in September 2023.</w:t>
      </w:r>
    </w:p>
    <w:p w14:paraId="00000164" w14:textId="77777777" w:rsidR="00AA209E" w:rsidRPr="00622360" w:rsidRDefault="00AA209E">
      <w:pPr>
        <w:rPr>
          <w:rFonts w:asciiTheme="majorHAnsi" w:hAnsiTheme="majorHAnsi" w:cstheme="majorHAnsi"/>
        </w:rPr>
      </w:pPr>
    </w:p>
    <w:p w14:paraId="00000165" w14:textId="77777777" w:rsidR="00AA209E" w:rsidRPr="00622360" w:rsidRDefault="00000000">
      <w:pPr>
        <w:rPr>
          <w:rFonts w:asciiTheme="majorHAnsi" w:hAnsiTheme="majorHAnsi" w:cstheme="majorHAnsi"/>
          <w:sz w:val="32"/>
          <w:szCs w:val="32"/>
        </w:rPr>
      </w:pPr>
      <w:r w:rsidRPr="00622360">
        <w:rPr>
          <w:rFonts w:asciiTheme="majorHAnsi" w:hAnsiTheme="majorHAnsi" w:cstheme="majorHAnsi"/>
          <w:sz w:val="32"/>
          <w:szCs w:val="32"/>
        </w:rPr>
        <w:t>Learn More at DREDF’s Marriage Equality Webpage</w:t>
      </w:r>
    </w:p>
    <w:p w14:paraId="00000166" w14:textId="77777777" w:rsidR="00AA209E" w:rsidRPr="00622360" w:rsidRDefault="00000000">
      <w:pPr>
        <w:rPr>
          <w:rFonts w:asciiTheme="majorHAnsi" w:hAnsiTheme="majorHAnsi" w:cstheme="majorHAnsi"/>
        </w:rPr>
      </w:pPr>
      <w:hyperlink r:id="rId46">
        <w:r w:rsidRPr="00622360">
          <w:rPr>
            <w:rFonts w:asciiTheme="majorHAnsi" w:hAnsiTheme="majorHAnsi" w:cstheme="majorHAnsi"/>
            <w:color w:val="1155CC"/>
            <w:u w:val="single"/>
          </w:rPr>
          <w:t>https://dredf.org/marriage-equality/</w:t>
        </w:r>
      </w:hyperlink>
      <w:r w:rsidRPr="00622360">
        <w:rPr>
          <w:rFonts w:asciiTheme="majorHAnsi" w:hAnsiTheme="majorHAnsi" w:cstheme="majorHAnsi"/>
        </w:rPr>
        <w:t xml:space="preserve"> </w:t>
      </w:r>
    </w:p>
    <w:p w14:paraId="00000167" w14:textId="77777777" w:rsidR="00AA209E" w:rsidRPr="00622360" w:rsidRDefault="00000000">
      <w:pPr>
        <w:pStyle w:val="Heading2"/>
        <w:rPr>
          <w:rFonts w:asciiTheme="majorHAnsi" w:hAnsiTheme="majorHAnsi" w:cstheme="majorHAnsi"/>
        </w:rPr>
      </w:pPr>
      <w:bookmarkStart w:id="59" w:name="_Toc169098151"/>
      <w:r w:rsidRPr="00622360">
        <w:rPr>
          <w:rFonts w:asciiTheme="majorHAnsi" w:hAnsiTheme="majorHAnsi" w:cstheme="majorHAnsi"/>
        </w:rPr>
        <w:t>Share your Story</w:t>
      </w:r>
      <w:bookmarkEnd w:id="59"/>
      <w:r w:rsidRPr="00622360">
        <w:rPr>
          <w:rFonts w:asciiTheme="majorHAnsi" w:hAnsiTheme="majorHAnsi" w:cstheme="majorHAnsi"/>
        </w:rPr>
        <w:t xml:space="preserve"> </w:t>
      </w:r>
    </w:p>
    <w:p w14:paraId="00000168" w14:textId="77777777" w:rsidR="00AA209E" w:rsidRPr="00622360" w:rsidRDefault="00000000">
      <w:pPr>
        <w:rPr>
          <w:rFonts w:asciiTheme="majorHAnsi" w:hAnsiTheme="majorHAnsi" w:cstheme="majorHAnsi"/>
        </w:rPr>
      </w:pPr>
      <w:r w:rsidRPr="00622360">
        <w:rPr>
          <w:rFonts w:asciiTheme="majorHAnsi" w:hAnsiTheme="majorHAnsi" w:cstheme="majorHAnsi"/>
        </w:rPr>
        <w:t>DREDF is collecting stories about SSA disability marriage penalties. Want to share yours? Complete this survey:</w:t>
      </w:r>
    </w:p>
    <w:p w14:paraId="00000169" w14:textId="77777777" w:rsidR="00AA209E" w:rsidRPr="00622360" w:rsidRDefault="00000000">
      <w:pPr>
        <w:rPr>
          <w:rFonts w:asciiTheme="majorHAnsi" w:hAnsiTheme="majorHAnsi" w:cstheme="majorHAnsi"/>
        </w:rPr>
      </w:pPr>
      <w:hyperlink r:id="rId47">
        <w:r w:rsidRPr="00622360">
          <w:rPr>
            <w:rFonts w:asciiTheme="majorHAnsi" w:hAnsiTheme="majorHAnsi" w:cstheme="majorHAnsi"/>
            <w:color w:val="1155CC"/>
            <w:u w:val="single"/>
          </w:rPr>
          <w:t>https://bit.ly/love-tax</w:t>
        </w:r>
      </w:hyperlink>
    </w:p>
    <w:p w14:paraId="0000016A" w14:textId="77777777" w:rsidR="00AA209E" w:rsidRPr="00622360" w:rsidRDefault="00000000">
      <w:pPr>
        <w:pStyle w:val="Heading1"/>
        <w:rPr>
          <w:rFonts w:asciiTheme="majorHAnsi" w:hAnsiTheme="majorHAnsi" w:cstheme="majorHAnsi"/>
        </w:rPr>
      </w:pPr>
      <w:bookmarkStart w:id="60" w:name="_Toc169098152"/>
      <w:r w:rsidRPr="00622360">
        <w:rPr>
          <w:rFonts w:asciiTheme="majorHAnsi" w:hAnsiTheme="majorHAnsi" w:cstheme="majorHAnsi"/>
        </w:rPr>
        <w:t>Eliminating or Reducing Marriage Penalties – Bills Currently Introduced in Congress</w:t>
      </w:r>
      <w:bookmarkEnd w:id="60"/>
    </w:p>
    <w:p w14:paraId="0000016B" w14:textId="77777777" w:rsidR="00AA209E" w:rsidRPr="00622360" w:rsidRDefault="00000000">
      <w:pPr>
        <w:pStyle w:val="Subtitle"/>
        <w:rPr>
          <w:rFonts w:asciiTheme="majorHAnsi" w:hAnsiTheme="majorHAnsi" w:cstheme="majorHAnsi"/>
        </w:rPr>
      </w:pPr>
      <w:bookmarkStart w:id="61" w:name="_kvk2pweuoo73" w:colFirst="0" w:colLast="0"/>
      <w:bookmarkEnd w:id="61"/>
      <w:r w:rsidRPr="00622360">
        <w:rPr>
          <w:rFonts w:asciiTheme="majorHAnsi" w:hAnsiTheme="majorHAnsi" w:cstheme="majorHAnsi"/>
        </w:rPr>
        <w:t>118th Congress (2023-2024)</w:t>
      </w:r>
    </w:p>
    <w:p w14:paraId="100E26B7"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48" w:history="1">
        <w:r w:rsidRPr="00622360">
          <w:rPr>
            <w:rStyle w:val="Hyperlink"/>
            <w:rFonts w:asciiTheme="majorHAnsi" w:hAnsiTheme="majorHAnsi" w:cstheme="majorHAnsi"/>
            <w:color w:val="1155CC"/>
          </w:rPr>
          <w:t>H.R.6640 - Marriage Equality for Disabled Adults Act</w:t>
        </w:r>
      </w:hyperlink>
      <w:r w:rsidRPr="00622360">
        <w:rPr>
          <w:rFonts w:asciiTheme="majorHAnsi" w:hAnsiTheme="majorHAnsi" w:cstheme="majorHAnsi"/>
          <w:color w:val="000000"/>
        </w:rPr>
        <w:t xml:space="preserve"> would</w:t>
      </w:r>
    </w:p>
    <w:p w14:paraId="09EFE50B" w14:textId="77777777" w:rsidR="00622360" w:rsidRPr="00622360" w:rsidRDefault="00622360" w:rsidP="00622360">
      <w:pPr>
        <w:pStyle w:val="NormalWeb"/>
        <w:numPr>
          <w:ilvl w:val="0"/>
          <w:numId w:val="34"/>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Allow DAC recipients to marry without losing benefits</w:t>
      </w:r>
    </w:p>
    <w:p w14:paraId="53329111" w14:textId="77777777" w:rsidR="00622360" w:rsidRPr="00622360" w:rsidRDefault="00622360" w:rsidP="00622360">
      <w:pPr>
        <w:pStyle w:val="NormalWeb"/>
        <w:numPr>
          <w:ilvl w:val="0"/>
          <w:numId w:val="34"/>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penalties for SSI recipients who marry DAC recipients</w:t>
      </w:r>
    </w:p>
    <w:p w14:paraId="55F40A3F" w14:textId="77777777" w:rsidR="00622360" w:rsidRPr="00622360" w:rsidRDefault="00622360" w:rsidP="00622360">
      <w:pPr>
        <w:pStyle w:val="NormalWeb"/>
        <w:numPr>
          <w:ilvl w:val="0"/>
          <w:numId w:val="34"/>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the “holding out” rule for all SSI recipients</w:t>
      </w:r>
    </w:p>
    <w:p w14:paraId="0E3A0142" w14:textId="77777777" w:rsidR="00622360" w:rsidRPr="00622360" w:rsidRDefault="00622360" w:rsidP="00622360">
      <w:pPr>
        <w:rPr>
          <w:rFonts w:asciiTheme="majorHAnsi" w:hAnsiTheme="majorHAnsi" w:cstheme="majorHAnsi"/>
        </w:rPr>
      </w:pPr>
    </w:p>
    <w:p w14:paraId="624F09CE" w14:textId="77777777" w:rsidR="00622360" w:rsidRPr="00622360" w:rsidRDefault="00622360" w:rsidP="00622360">
      <w:pPr>
        <w:pStyle w:val="NormalWeb"/>
        <w:spacing w:before="0" w:beforeAutospacing="0" w:after="0" w:afterAutospacing="0"/>
        <w:rPr>
          <w:rFonts w:asciiTheme="majorHAnsi" w:hAnsiTheme="majorHAnsi" w:cstheme="majorHAnsi"/>
        </w:rPr>
      </w:pPr>
      <w:hyperlink r:id="rId49" w:history="1">
        <w:r w:rsidRPr="00622360">
          <w:rPr>
            <w:rStyle w:val="Hyperlink"/>
            <w:rFonts w:asciiTheme="majorHAnsi" w:hAnsiTheme="majorHAnsi" w:cstheme="majorHAnsi"/>
            <w:color w:val="1155CC"/>
          </w:rPr>
          <w:t>S.2767</w:t>
        </w:r>
      </w:hyperlink>
      <w:r w:rsidRPr="00622360">
        <w:rPr>
          <w:rFonts w:asciiTheme="majorHAnsi" w:hAnsiTheme="majorHAnsi" w:cstheme="majorHAnsi"/>
          <w:color w:val="000000"/>
        </w:rPr>
        <w:t xml:space="preserve"> &amp; </w:t>
      </w:r>
      <w:hyperlink r:id="rId50" w:history="1">
        <w:r w:rsidRPr="00622360">
          <w:rPr>
            <w:rStyle w:val="Hyperlink"/>
            <w:rFonts w:asciiTheme="majorHAnsi" w:hAnsiTheme="majorHAnsi" w:cstheme="majorHAnsi"/>
            <w:color w:val="1155CC"/>
          </w:rPr>
          <w:t>H.R.5408</w:t>
        </w:r>
      </w:hyperlink>
      <w:r w:rsidRPr="00622360">
        <w:rPr>
          <w:rFonts w:asciiTheme="majorHAnsi" w:hAnsiTheme="majorHAnsi" w:cstheme="majorHAnsi"/>
          <w:color w:val="000000"/>
        </w:rPr>
        <w:t xml:space="preserve"> - SSI Savings Penalty Elimination Act would</w:t>
      </w:r>
    </w:p>
    <w:p w14:paraId="0D3812F5" w14:textId="77777777" w:rsidR="00622360" w:rsidRPr="00622360" w:rsidRDefault="00622360" w:rsidP="00622360">
      <w:pPr>
        <w:pStyle w:val="NormalWeb"/>
        <w:numPr>
          <w:ilvl w:val="0"/>
          <w:numId w:val="35"/>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asset penalty for married people receiving SSI.</w:t>
      </w:r>
    </w:p>
    <w:p w14:paraId="3B3C02CB" w14:textId="77777777" w:rsidR="00622360" w:rsidRPr="00622360" w:rsidRDefault="00622360" w:rsidP="00622360">
      <w:pPr>
        <w:pStyle w:val="NormalWeb"/>
        <w:numPr>
          <w:ilvl w:val="0"/>
          <w:numId w:val="35"/>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Increase SSI asset limits</w:t>
      </w:r>
    </w:p>
    <w:p w14:paraId="0843EBA8" w14:textId="77777777" w:rsidR="00622360" w:rsidRPr="00622360" w:rsidRDefault="00622360" w:rsidP="00622360">
      <w:pPr>
        <w:pStyle w:val="NormalWeb"/>
        <w:numPr>
          <w:ilvl w:val="1"/>
          <w:numId w:val="35"/>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$10,000 if unmarried</w:t>
      </w:r>
    </w:p>
    <w:p w14:paraId="30B45191" w14:textId="77777777" w:rsidR="00622360" w:rsidRPr="00622360" w:rsidRDefault="00622360" w:rsidP="00622360">
      <w:pPr>
        <w:pStyle w:val="NormalWeb"/>
        <w:numPr>
          <w:ilvl w:val="1"/>
          <w:numId w:val="35"/>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$20,000 if married</w:t>
      </w:r>
    </w:p>
    <w:p w14:paraId="10A9F0BC" w14:textId="77777777" w:rsidR="00622360" w:rsidRPr="00622360" w:rsidRDefault="00622360" w:rsidP="00622360">
      <w:pPr>
        <w:rPr>
          <w:rFonts w:asciiTheme="majorHAnsi" w:hAnsiTheme="majorHAnsi" w:cstheme="majorHAnsi"/>
        </w:rPr>
      </w:pPr>
    </w:p>
    <w:p w14:paraId="62851398" w14:textId="7A33F34F" w:rsidR="00622360" w:rsidRPr="00622360" w:rsidRDefault="00622360" w:rsidP="00622360">
      <w:pPr>
        <w:pStyle w:val="NormalWeb"/>
        <w:spacing w:before="0" w:beforeAutospacing="0" w:after="0" w:afterAutospacing="0"/>
        <w:rPr>
          <w:rFonts w:asciiTheme="majorHAnsi" w:hAnsiTheme="majorHAnsi" w:cstheme="majorHAnsi"/>
        </w:rPr>
      </w:pPr>
      <w:hyperlink r:id="rId51" w:history="1">
        <w:r w:rsidRPr="00622360">
          <w:rPr>
            <w:rStyle w:val="Hyperlink"/>
            <w:rFonts w:asciiTheme="majorHAnsi" w:hAnsiTheme="majorHAnsi" w:cstheme="majorHAnsi"/>
            <w:color w:val="1155CC"/>
          </w:rPr>
          <w:t>H.R. 7055 – Eliminating the Marriage Penalty in SSI Act (EMPSA)</w:t>
        </w:r>
      </w:hyperlink>
      <w:r w:rsidRPr="00622360">
        <w:rPr>
          <w:rFonts w:asciiTheme="majorHAnsi" w:hAnsiTheme="majorHAnsi" w:cstheme="majorHAnsi"/>
          <w:color w:val="000000"/>
        </w:rPr>
        <w:t xml:space="preserve"> would</w:t>
      </w:r>
    </w:p>
    <w:p w14:paraId="264D8A02" w14:textId="77777777" w:rsidR="00622360" w:rsidRPr="00622360" w:rsidRDefault="00622360" w:rsidP="00622360">
      <w:pPr>
        <w:pStyle w:val="NormalWeb"/>
        <w:numPr>
          <w:ilvl w:val="0"/>
          <w:numId w:val="36"/>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income and asset penalties and spousal deeming of income and assets for people diagnosed with an</w:t>
      </w:r>
      <w:r w:rsidRPr="00622360">
        <w:rPr>
          <w:rFonts w:asciiTheme="majorHAnsi" w:hAnsiTheme="majorHAnsi" w:cstheme="majorHAnsi"/>
          <w:b/>
          <w:bCs/>
          <w:i/>
          <w:iCs/>
          <w:color w:val="000000"/>
        </w:rPr>
        <w:t xml:space="preserve"> </w:t>
      </w:r>
      <w:r w:rsidRPr="00622360">
        <w:rPr>
          <w:rFonts w:asciiTheme="majorHAnsi" w:hAnsiTheme="majorHAnsi" w:cstheme="majorHAnsi"/>
          <w:color w:val="000000"/>
        </w:rPr>
        <w:t>intellectual or developmental disability receiving SSI</w:t>
      </w:r>
    </w:p>
    <w:p w14:paraId="07B435C3" w14:textId="77777777" w:rsidR="00622360" w:rsidRPr="00622360" w:rsidRDefault="00622360" w:rsidP="00622360">
      <w:pPr>
        <w:rPr>
          <w:rFonts w:asciiTheme="majorHAnsi" w:hAnsiTheme="majorHAnsi" w:cstheme="majorHAnsi"/>
        </w:rPr>
      </w:pPr>
    </w:p>
    <w:p w14:paraId="277F34CF" w14:textId="0D97F67D" w:rsidR="00622360" w:rsidRPr="00622360" w:rsidRDefault="00622360" w:rsidP="00622360">
      <w:pPr>
        <w:pStyle w:val="NormalWeb"/>
        <w:spacing w:before="0" w:beforeAutospacing="0" w:after="0" w:afterAutospacing="0"/>
        <w:rPr>
          <w:rFonts w:asciiTheme="majorHAnsi" w:hAnsiTheme="majorHAnsi" w:cstheme="majorHAnsi"/>
        </w:rPr>
      </w:pPr>
      <w:hyperlink r:id="rId52" w:history="1">
        <w:r>
          <w:rPr>
            <w:rStyle w:val="Hyperlink"/>
            <w:rFonts w:asciiTheme="majorHAnsi" w:hAnsiTheme="majorHAnsi" w:cstheme="majorHAnsi"/>
            <w:color w:val="1155CC"/>
          </w:rPr>
          <w:t>H.R.7138 – Supplemental Security Income Restoration Act of 2024</w:t>
        </w:r>
      </w:hyperlink>
      <w:r w:rsidRPr="00622360">
        <w:rPr>
          <w:rFonts w:asciiTheme="majorHAnsi" w:hAnsiTheme="majorHAnsi" w:cstheme="majorHAnsi"/>
          <w:color w:val="000000"/>
        </w:rPr>
        <w:t xml:space="preserve"> would</w:t>
      </w:r>
    </w:p>
    <w:p w14:paraId="5619C12A"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asset penalty for married people receiving SSI</w:t>
      </w:r>
    </w:p>
    <w:p w14:paraId="35144B8A"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lastRenderedPageBreak/>
        <w:t>Increase SSI asset limits</w:t>
      </w:r>
    </w:p>
    <w:p w14:paraId="66A2BA75" w14:textId="77777777" w:rsidR="00622360" w:rsidRPr="00622360" w:rsidRDefault="00622360" w:rsidP="00622360">
      <w:pPr>
        <w:pStyle w:val="NormalWeb"/>
        <w:numPr>
          <w:ilvl w:val="1"/>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$10,000 if unmarried</w:t>
      </w:r>
    </w:p>
    <w:p w14:paraId="0BD805BB" w14:textId="77777777" w:rsidR="00622360" w:rsidRPr="00622360" w:rsidRDefault="00622360" w:rsidP="00622360">
      <w:pPr>
        <w:pStyle w:val="NormalWeb"/>
        <w:numPr>
          <w:ilvl w:val="1"/>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$20,000 if married</w:t>
      </w:r>
    </w:p>
    <w:p w14:paraId="796087A2"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Eliminate 25% stipend penalty and spousal deeming of income</w:t>
      </w:r>
    </w:p>
    <w:p w14:paraId="0740549B"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the “holding out” rule for SSI</w:t>
      </w:r>
    </w:p>
    <w:p w14:paraId="49FA706F" w14:textId="77777777" w:rsidR="00622360" w:rsidRPr="00622360" w:rsidRDefault="00622360" w:rsidP="00622360">
      <w:pPr>
        <w:pStyle w:val="NormalWeb"/>
        <w:numPr>
          <w:ilvl w:val="0"/>
          <w:numId w:val="37"/>
        </w:numPr>
        <w:spacing w:before="0" w:beforeAutospacing="0" w:after="0" w:afterAutospacing="0"/>
        <w:textAlignment w:val="baseline"/>
        <w:rPr>
          <w:rFonts w:asciiTheme="majorHAnsi" w:hAnsiTheme="majorHAnsi" w:cstheme="majorHAnsi"/>
          <w:color w:val="000000"/>
        </w:rPr>
      </w:pPr>
      <w:r w:rsidRPr="00622360">
        <w:rPr>
          <w:rFonts w:asciiTheme="majorHAnsi" w:hAnsiTheme="majorHAnsi" w:cstheme="majorHAnsi"/>
          <w:color w:val="000000"/>
        </w:rPr>
        <w:t>End consideration of in-kind support &amp; maintenance</w:t>
      </w:r>
    </w:p>
    <w:p w14:paraId="0000017D" w14:textId="77777777" w:rsidR="00AA209E" w:rsidRPr="00622360" w:rsidRDefault="00000000">
      <w:pPr>
        <w:pStyle w:val="Heading1"/>
        <w:rPr>
          <w:rFonts w:asciiTheme="majorHAnsi" w:hAnsiTheme="majorHAnsi" w:cstheme="majorHAnsi"/>
        </w:rPr>
      </w:pPr>
      <w:bookmarkStart w:id="62" w:name="_Toc169098153"/>
      <w:r w:rsidRPr="00622360">
        <w:rPr>
          <w:rFonts w:asciiTheme="majorHAnsi" w:hAnsiTheme="majorHAnsi" w:cstheme="majorHAnsi"/>
        </w:rPr>
        <w:t>Legislative Advocacy: What can we do?</w:t>
      </w:r>
      <w:bookmarkEnd w:id="62"/>
    </w:p>
    <w:p w14:paraId="0000017E" w14:textId="77777777" w:rsidR="00AA209E" w:rsidRPr="00622360" w:rsidRDefault="00000000">
      <w:pPr>
        <w:pStyle w:val="Heading2"/>
        <w:rPr>
          <w:rFonts w:asciiTheme="majorHAnsi" w:hAnsiTheme="majorHAnsi" w:cstheme="majorHAnsi"/>
        </w:rPr>
      </w:pPr>
      <w:bookmarkStart w:id="63" w:name="_Toc169098154"/>
      <w:r w:rsidRPr="00622360">
        <w:rPr>
          <w:rFonts w:asciiTheme="majorHAnsi" w:hAnsiTheme="majorHAnsi" w:cstheme="majorHAnsi"/>
        </w:rPr>
        <w:t>Find Your Members of Congress</w:t>
      </w:r>
      <w:bookmarkEnd w:id="63"/>
    </w:p>
    <w:p w14:paraId="0000017F" w14:textId="77777777" w:rsidR="00AA209E" w:rsidRPr="00622360" w:rsidRDefault="00000000">
      <w:pPr>
        <w:rPr>
          <w:rFonts w:asciiTheme="majorHAnsi" w:hAnsiTheme="majorHAnsi" w:cstheme="majorHAnsi"/>
        </w:rPr>
      </w:pPr>
      <w:hyperlink r:id="rId53">
        <w:r w:rsidRPr="00622360">
          <w:rPr>
            <w:rFonts w:asciiTheme="majorHAnsi" w:hAnsiTheme="majorHAnsi" w:cstheme="majorHAnsi"/>
            <w:color w:val="1155CC"/>
            <w:u w:val="single"/>
          </w:rPr>
          <w:t>https://www.congress.gov/members/find-your-member</w:t>
        </w:r>
      </w:hyperlink>
    </w:p>
    <w:p w14:paraId="00000180" w14:textId="77777777" w:rsidR="00AA209E" w:rsidRPr="00622360" w:rsidRDefault="00000000">
      <w:pPr>
        <w:rPr>
          <w:rFonts w:asciiTheme="majorHAnsi" w:hAnsiTheme="majorHAnsi" w:cstheme="majorHAnsi"/>
        </w:rPr>
      </w:pPr>
      <w:r w:rsidRPr="00622360">
        <w:rPr>
          <w:rFonts w:asciiTheme="majorHAnsi" w:hAnsiTheme="majorHAnsi" w:cstheme="majorHAnsi"/>
        </w:rPr>
        <w:t>Contact the national or local office of the Member of Congress you would like to meet with. The phone number and mailing address can easily be found on the House and Senate website or you can call the U.S. Capitol Switchboard at (202) 224-3121 and ask for the office of your Senators and/or Representative.</w:t>
      </w:r>
    </w:p>
    <w:p w14:paraId="00000181" w14:textId="77777777" w:rsidR="00AA209E" w:rsidRPr="00622360" w:rsidRDefault="00000000">
      <w:pPr>
        <w:numPr>
          <w:ilvl w:val="0"/>
          <w:numId w:val="24"/>
        </w:numPr>
        <w:rPr>
          <w:rFonts w:asciiTheme="majorHAnsi" w:hAnsiTheme="majorHAnsi" w:cstheme="majorHAnsi"/>
        </w:rPr>
      </w:pPr>
      <w:r w:rsidRPr="00622360">
        <w:rPr>
          <w:rFonts w:asciiTheme="majorHAnsi" w:hAnsiTheme="majorHAnsi" w:cstheme="majorHAnsi"/>
        </w:rPr>
        <w:t>Schedule a meeting with your representatives</w:t>
      </w:r>
    </w:p>
    <w:p w14:paraId="00000182" w14:textId="77777777" w:rsidR="00AA209E" w:rsidRPr="00622360" w:rsidRDefault="00000000">
      <w:pPr>
        <w:numPr>
          <w:ilvl w:val="0"/>
          <w:numId w:val="24"/>
        </w:numPr>
        <w:rPr>
          <w:rFonts w:asciiTheme="majorHAnsi" w:hAnsiTheme="majorHAnsi" w:cstheme="majorHAnsi"/>
        </w:rPr>
      </w:pPr>
      <w:r w:rsidRPr="00622360">
        <w:rPr>
          <w:rFonts w:asciiTheme="majorHAnsi" w:hAnsiTheme="majorHAnsi" w:cstheme="majorHAnsi"/>
        </w:rPr>
        <w:t>Write a letter or email your representatives</w:t>
      </w:r>
    </w:p>
    <w:p w14:paraId="00000183" w14:textId="77777777" w:rsidR="00AA209E" w:rsidRPr="00622360" w:rsidRDefault="00000000">
      <w:pPr>
        <w:numPr>
          <w:ilvl w:val="0"/>
          <w:numId w:val="24"/>
        </w:numPr>
        <w:rPr>
          <w:rFonts w:asciiTheme="majorHAnsi" w:hAnsiTheme="majorHAnsi" w:cstheme="majorHAnsi"/>
        </w:rPr>
      </w:pPr>
      <w:r w:rsidRPr="00622360">
        <w:rPr>
          <w:rFonts w:asciiTheme="majorHAnsi" w:hAnsiTheme="majorHAnsi" w:cstheme="majorHAnsi"/>
        </w:rPr>
        <w:t>Call your representatives to voice your concerns</w:t>
      </w:r>
    </w:p>
    <w:p w14:paraId="00000184" w14:textId="77777777" w:rsidR="00AA209E" w:rsidRPr="00622360" w:rsidRDefault="00000000">
      <w:pPr>
        <w:numPr>
          <w:ilvl w:val="0"/>
          <w:numId w:val="24"/>
        </w:numPr>
        <w:rPr>
          <w:rFonts w:asciiTheme="majorHAnsi" w:hAnsiTheme="majorHAnsi" w:cstheme="majorHAnsi"/>
        </w:rPr>
      </w:pPr>
      <w:r w:rsidRPr="00622360">
        <w:rPr>
          <w:rFonts w:asciiTheme="majorHAnsi" w:hAnsiTheme="majorHAnsi" w:cstheme="majorHAnsi"/>
        </w:rPr>
        <w:t>Ask organizations or groups you’re a part of to send or sign on to a letter of support for marriage equality bills</w:t>
      </w:r>
    </w:p>
    <w:p w14:paraId="00000185" w14:textId="77777777" w:rsidR="00AA209E" w:rsidRPr="00622360" w:rsidRDefault="00000000">
      <w:pPr>
        <w:pStyle w:val="Heading2"/>
        <w:rPr>
          <w:rFonts w:asciiTheme="majorHAnsi" w:hAnsiTheme="majorHAnsi" w:cstheme="majorHAnsi"/>
        </w:rPr>
      </w:pPr>
      <w:bookmarkStart w:id="64" w:name="_Toc169098155"/>
      <w:r w:rsidRPr="00622360">
        <w:rPr>
          <w:rFonts w:asciiTheme="majorHAnsi" w:hAnsiTheme="majorHAnsi" w:cstheme="majorHAnsi"/>
        </w:rPr>
        <w:t>Version 1: Sample Language to Write to Your Representative</w:t>
      </w:r>
      <w:bookmarkEnd w:id="64"/>
    </w:p>
    <w:p w14:paraId="00000186"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[Your Name]</w:t>
      </w:r>
      <w:r w:rsidRPr="00622360">
        <w:rPr>
          <w:rFonts w:asciiTheme="majorHAnsi" w:hAnsiTheme="majorHAnsi" w:cstheme="majorHAnsi"/>
        </w:rPr>
        <w:br/>
        <w:t>[Your Address]</w:t>
      </w:r>
      <w:r w:rsidRPr="00622360">
        <w:rPr>
          <w:rFonts w:asciiTheme="majorHAnsi" w:hAnsiTheme="majorHAnsi" w:cstheme="majorHAnsi"/>
        </w:rPr>
        <w:br/>
        <w:t>[City, State, ZIP Code]</w:t>
      </w:r>
      <w:r w:rsidRPr="00622360">
        <w:rPr>
          <w:rFonts w:asciiTheme="majorHAnsi" w:hAnsiTheme="majorHAnsi" w:cstheme="majorHAnsi"/>
        </w:rPr>
        <w:br/>
        <w:t>[Email Address]</w:t>
      </w:r>
      <w:r w:rsidRPr="00622360">
        <w:rPr>
          <w:rFonts w:asciiTheme="majorHAnsi" w:hAnsiTheme="majorHAnsi" w:cstheme="majorHAnsi"/>
        </w:rPr>
        <w:br/>
        <w:t>[Phone Number]</w:t>
      </w:r>
      <w:r w:rsidRPr="00622360">
        <w:rPr>
          <w:rFonts w:asciiTheme="majorHAnsi" w:hAnsiTheme="majorHAnsi" w:cstheme="majorHAnsi"/>
        </w:rPr>
        <w:br/>
        <w:t>[Date]</w:t>
      </w:r>
    </w:p>
    <w:p w14:paraId="00000187"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[Representative/Senator’s Name]</w:t>
      </w:r>
      <w:r w:rsidRPr="00622360">
        <w:rPr>
          <w:rFonts w:asciiTheme="majorHAnsi" w:hAnsiTheme="majorHAnsi" w:cstheme="majorHAnsi"/>
        </w:rPr>
        <w:br/>
        <w:t>[Office Address]</w:t>
      </w:r>
      <w:r w:rsidRPr="00622360">
        <w:rPr>
          <w:rFonts w:asciiTheme="majorHAnsi" w:hAnsiTheme="majorHAnsi" w:cstheme="majorHAnsi"/>
        </w:rPr>
        <w:br/>
        <w:t>[City, State, ZIP Code]</w:t>
      </w:r>
    </w:p>
    <w:p w14:paraId="00000188"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Subject: Please Support [Bill Number(s)] – [Bill Name(s)]</w:t>
      </w:r>
    </w:p>
    <w:p w14:paraId="00000189"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Dear Representative/Senator [Last Name],</w:t>
      </w:r>
    </w:p>
    <w:p w14:paraId="0000018A"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lastRenderedPageBreak/>
        <w:t>Good morning. I live in your state (if Senator)/congressional district (if Representative) and am writing to ask for your support on [Bill Number(s)] – [Bill Name(s)]. I believe it's important to make sure that everyone, including people with disabilities, has the right to marry the person they love.</w:t>
      </w:r>
    </w:p>
    <w:p w14:paraId="0000018B"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This issue is personal to me because I want to marry the love of my life but also need my disability benefits.</w:t>
      </w:r>
    </w:p>
    <w:p w14:paraId="0000018C"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I hope we can count on you for your support!</w:t>
      </w:r>
    </w:p>
    <w:p w14:paraId="0000018D"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Sincerely,</w:t>
      </w:r>
    </w:p>
    <w:p w14:paraId="0000018E"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[Your Name]</w:t>
      </w:r>
    </w:p>
    <w:p w14:paraId="0000018F" w14:textId="77777777" w:rsidR="00AA209E" w:rsidRPr="00622360" w:rsidRDefault="00000000">
      <w:pPr>
        <w:pStyle w:val="Heading2"/>
        <w:rPr>
          <w:rFonts w:asciiTheme="majorHAnsi" w:hAnsiTheme="majorHAnsi" w:cstheme="majorHAnsi"/>
        </w:rPr>
      </w:pPr>
      <w:bookmarkStart w:id="65" w:name="_Toc169098156"/>
      <w:r w:rsidRPr="00622360">
        <w:rPr>
          <w:rFonts w:asciiTheme="majorHAnsi" w:hAnsiTheme="majorHAnsi" w:cstheme="majorHAnsi"/>
        </w:rPr>
        <w:t>Version 2: Sample Language to Write to Your Representative</w:t>
      </w:r>
      <w:bookmarkEnd w:id="65"/>
    </w:p>
    <w:p w14:paraId="00000190"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[Your Name]</w:t>
      </w:r>
      <w:r w:rsidRPr="00622360">
        <w:rPr>
          <w:rFonts w:asciiTheme="majorHAnsi" w:hAnsiTheme="majorHAnsi" w:cstheme="majorHAnsi"/>
        </w:rPr>
        <w:br/>
        <w:t>[Your Address]</w:t>
      </w:r>
      <w:r w:rsidRPr="00622360">
        <w:rPr>
          <w:rFonts w:asciiTheme="majorHAnsi" w:hAnsiTheme="majorHAnsi" w:cstheme="majorHAnsi"/>
        </w:rPr>
        <w:br/>
        <w:t>[City, State, ZIP Code]</w:t>
      </w:r>
      <w:r w:rsidRPr="00622360">
        <w:rPr>
          <w:rFonts w:asciiTheme="majorHAnsi" w:hAnsiTheme="majorHAnsi" w:cstheme="majorHAnsi"/>
        </w:rPr>
        <w:br/>
        <w:t>[Date]</w:t>
      </w:r>
    </w:p>
    <w:p w14:paraId="00000191"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Please Support [Bill Number(s)] – [Bill Name(s)]</w:t>
      </w:r>
    </w:p>
    <w:p w14:paraId="00000192"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Dear Representative/Senator [Last Name],</w:t>
      </w:r>
    </w:p>
    <w:p w14:paraId="00000193"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 xml:space="preserve">Good morning. I live in your state (if Senator)/congressional district (if Representative) and am writing to ask for your support on [Bill Number(s)] – [Bill Name(s)]. Everyone, </w:t>
      </w:r>
      <w:proofErr w:type="gramStart"/>
      <w:r w:rsidRPr="00622360">
        <w:rPr>
          <w:rFonts w:asciiTheme="majorHAnsi" w:hAnsiTheme="majorHAnsi" w:cstheme="majorHAnsi"/>
        </w:rPr>
        <w:t>whether or not</w:t>
      </w:r>
      <w:proofErr w:type="gramEnd"/>
      <w:r w:rsidRPr="00622360">
        <w:rPr>
          <w:rFonts w:asciiTheme="majorHAnsi" w:hAnsiTheme="majorHAnsi" w:cstheme="majorHAnsi"/>
        </w:rPr>
        <w:t xml:space="preserve"> they are disabled, has the right to marry the person they love.</w:t>
      </w:r>
    </w:p>
    <w:p w14:paraId="00000194"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I care about this issue because I want to see my child fall in love, get married, and build a loving family of their own. Their need for disability benefits should not stand in the way.</w:t>
      </w:r>
    </w:p>
    <w:p w14:paraId="00000195"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Please support families like ours by supporting [Bill Number(s)] – [Bill Name(s)].</w:t>
      </w:r>
    </w:p>
    <w:p w14:paraId="00000196"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Thank you,</w:t>
      </w:r>
    </w:p>
    <w:p w14:paraId="00000197"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[Your Name]</w:t>
      </w:r>
    </w:p>
    <w:p w14:paraId="00000198" w14:textId="77777777" w:rsidR="00AA209E" w:rsidRPr="00622360" w:rsidRDefault="00000000">
      <w:pPr>
        <w:pStyle w:val="Heading2"/>
        <w:spacing w:before="240" w:after="240"/>
        <w:rPr>
          <w:rFonts w:asciiTheme="majorHAnsi" w:hAnsiTheme="majorHAnsi" w:cstheme="majorHAnsi"/>
        </w:rPr>
      </w:pPr>
      <w:bookmarkStart w:id="66" w:name="_659iby452el" w:colFirst="0" w:colLast="0"/>
      <w:bookmarkStart w:id="67" w:name="_Toc169098157"/>
      <w:bookmarkEnd w:id="66"/>
      <w:r w:rsidRPr="00622360">
        <w:rPr>
          <w:rFonts w:asciiTheme="majorHAnsi" w:hAnsiTheme="majorHAnsi" w:cstheme="majorHAnsi"/>
        </w:rPr>
        <w:lastRenderedPageBreak/>
        <w:t>What can your state do?</w:t>
      </w:r>
      <w:bookmarkEnd w:id="67"/>
    </w:p>
    <w:p w14:paraId="00000199"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color w:val="222222"/>
        </w:rPr>
        <w:t>States can provide access to Medicaid, including HCBS,</w:t>
      </w:r>
      <w:r w:rsidRPr="00622360">
        <w:rPr>
          <w:rFonts w:asciiTheme="majorHAnsi" w:hAnsiTheme="majorHAnsi" w:cstheme="majorHAnsi"/>
          <w:color w:val="222222"/>
          <w:highlight w:val="white"/>
        </w:rPr>
        <w:t xml:space="preserve"> through waivers that are directed at specific populations. They can set the financial eligibility rules for these waivers to allow</w:t>
      </w:r>
      <w:r w:rsidRPr="00622360">
        <w:rPr>
          <w:rFonts w:asciiTheme="majorHAnsi" w:hAnsiTheme="majorHAnsi" w:cstheme="majorHAnsi"/>
        </w:rPr>
        <w:t xml:space="preserve"> disabled people to access some healthcare and community supports even if they lose their benefits because of federal marriage penalties. For example, </w:t>
      </w:r>
      <w:hyperlink r:id="rId54">
        <w:r w:rsidRPr="00622360">
          <w:rPr>
            <w:rFonts w:asciiTheme="majorHAnsi" w:hAnsiTheme="majorHAnsi" w:cstheme="majorHAnsi"/>
            <w:color w:val="1155CC"/>
            <w:u w:val="single"/>
          </w:rPr>
          <w:t>Idaho</w:t>
        </w:r>
      </w:hyperlink>
      <w:r w:rsidRPr="00622360">
        <w:rPr>
          <w:rFonts w:asciiTheme="majorHAnsi" w:hAnsiTheme="majorHAnsi" w:cstheme="majorHAnsi"/>
        </w:rPr>
        <w:t>’s Medicaid for Workers with Disabilities program is available for couples with incomes less than $102,000 a year and less than $15,000 in assets.</w:t>
      </w:r>
    </w:p>
    <w:p w14:paraId="0000019A"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 xml:space="preserve">Advocates have successfully championed changes in state laws and policies in recent years that would provide more married people with disabilities some access to healthcare and community supports. </w:t>
      </w:r>
      <w:hyperlink r:id="rId55">
        <w:r w:rsidRPr="00622360">
          <w:rPr>
            <w:rFonts w:asciiTheme="majorHAnsi" w:hAnsiTheme="majorHAnsi" w:cstheme="majorHAnsi"/>
            <w:color w:val="1155CC"/>
            <w:u w:val="single"/>
          </w:rPr>
          <w:t>Pennsylvania</w:t>
        </w:r>
      </w:hyperlink>
      <w:r w:rsidRPr="00622360">
        <w:rPr>
          <w:rFonts w:asciiTheme="majorHAnsi" w:hAnsiTheme="majorHAnsi" w:cstheme="majorHAnsi"/>
        </w:rPr>
        <w:t xml:space="preserve"> changed state law to allow more disabled people to keep Medicaid after marriage. </w:t>
      </w:r>
      <w:hyperlink r:id="rId56">
        <w:r w:rsidRPr="00622360">
          <w:rPr>
            <w:rFonts w:asciiTheme="majorHAnsi" w:hAnsiTheme="majorHAnsi" w:cstheme="majorHAnsi"/>
            <w:color w:val="1155CC"/>
            <w:u w:val="single"/>
          </w:rPr>
          <w:t>California</w:t>
        </w:r>
      </w:hyperlink>
      <w:r w:rsidRPr="00622360">
        <w:rPr>
          <w:rFonts w:asciiTheme="majorHAnsi" w:hAnsiTheme="majorHAnsi" w:cstheme="majorHAnsi"/>
        </w:rPr>
        <w:t xml:space="preserve"> has eliminated its state asset limit and raised the income eligibility limits broadly for disabled people and older adults. </w:t>
      </w:r>
      <w:hyperlink r:id="rId57">
        <w:r w:rsidRPr="00622360">
          <w:rPr>
            <w:rFonts w:asciiTheme="majorHAnsi" w:hAnsiTheme="majorHAnsi" w:cstheme="majorHAnsi"/>
            <w:color w:val="1155CC"/>
            <w:u w:val="single"/>
          </w:rPr>
          <w:t>New Jersey</w:t>
        </w:r>
      </w:hyperlink>
      <w:r w:rsidRPr="00622360">
        <w:rPr>
          <w:rFonts w:asciiTheme="majorHAnsi" w:hAnsiTheme="majorHAnsi" w:cstheme="majorHAnsi"/>
        </w:rPr>
        <w:t xml:space="preserve"> has </w:t>
      </w:r>
      <w:proofErr w:type="gramStart"/>
      <w:r w:rsidRPr="00622360">
        <w:rPr>
          <w:rFonts w:asciiTheme="majorHAnsi" w:hAnsiTheme="majorHAnsi" w:cstheme="majorHAnsi"/>
        </w:rPr>
        <w:t>changed  the</w:t>
      </w:r>
      <w:proofErr w:type="gramEnd"/>
      <w:r w:rsidRPr="00622360">
        <w:rPr>
          <w:rFonts w:asciiTheme="majorHAnsi" w:hAnsiTheme="majorHAnsi" w:cstheme="majorHAnsi"/>
        </w:rPr>
        <w:t xml:space="preserve"> eligibility criteria for the state’s Medicaid program for working people with disabilities–removing asset limits and spousal deeming requirements. </w:t>
      </w:r>
    </w:p>
    <w:p w14:paraId="0000019B" w14:textId="77777777" w:rsidR="00AA209E" w:rsidRPr="00622360" w:rsidRDefault="00000000">
      <w:pPr>
        <w:spacing w:before="240" w:after="240"/>
        <w:rPr>
          <w:rFonts w:asciiTheme="majorHAnsi" w:hAnsiTheme="majorHAnsi" w:cstheme="majorHAnsi"/>
        </w:rPr>
      </w:pPr>
      <w:r w:rsidRPr="00622360">
        <w:rPr>
          <w:rFonts w:asciiTheme="majorHAnsi" w:hAnsiTheme="majorHAnsi" w:cstheme="majorHAnsi"/>
        </w:rPr>
        <w:t>You can reach out to your state elected officials to ask that they use waivers to provide access to Medicaid for disabled people impacted by federal marriage penalties. You can also see if there are any bills currently introduced in your state that would provide access to Medicaid through changing the state’s financial eligibility for HCBS waivers and for all disabled people who need Medicaid. As with members of Congress, you can contact your state elected officials to support state bills, or volunteer to help with advocacy efforts underway in your state.</w:t>
      </w:r>
    </w:p>
    <w:p w14:paraId="0000019C" w14:textId="77777777" w:rsidR="00AA209E" w:rsidRPr="00622360" w:rsidRDefault="00000000">
      <w:pPr>
        <w:pStyle w:val="Heading1"/>
        <w:rPr>
          <w:rFonts w:asciiTheme="majorHAnsi" w:hAnsiTheme="majorHAnsi" w:cstheme="majorHAnsi"/>
        </w:rPr>
      </w:pPr>
      <w:bookmarkStart w:id="68" w:name="_Toc169098158"/>
      <w:r w:rsidRPr="00622360">
        <w:rPr>
          <w:rFonts w:asciiTheme="majorHAnsi" w:hAnsiTheme="majorHAnsi" w:cstheme="majorHAnsi"/>
        </w:rPr>
        <w:t>Acknowledgments</w:t>
      </w:r>
      <w:bookmarkEnd w:id="68"/>
    </w:p>
    <w:p w14:paraId="0000019D" w14:textId="77777777" w:rsidR="00AA209E" w:rsidRPr="00622360" w:rsidRDefault="00AA209E">
      <w:pPr>
        <w:rPr>
          <w:rFonts w:asciiTheme="majorHAnsi" w:hAnsiTheme="majorHAnsi" w:cstheme="majorHAnsi"/>
        </w:rPr>
      </w:pPr>
    </w:p>
    <w:p w14:paraId="0000019E" w14:textId="77777777" w:rsidR="00AA209E" w:rsidRPr="00622360" w:rsidRDefault="00000000">
      <w:pPr>
        <w:rPr>
          <w:rFonts w:asciiTheme="majorHAnsi" w:hAnsiTheme="majorHAnsi" w:cstheme="majorHAnsi"/>
        </w:rPr>
      </w:pPr>
      <w:r w:rsidRPr="00622360">
        <w:rPr>
          <w:rFonts w:asciiTheme="majorHAnsi" w:hAnsiTheme="majorHAnsi" w:cstheme="majorHAnsi"/>
        </w:rPr>
        <w:t>This toolkit was authored by Ayesha Elaine Lewis, DREDF Staff Attorney, and Patricia De La Hoya. Edits provided by Carol Tyson, Claudia Center, Kate Lang, and Silvia Yee. Toolkit design by Patricia De La Hoya and Tina Pinedo.</w:t>
      </w:r>
    </w:p>
    <w:p w14:paraId="0000019F" w14:textId="77777777" w:rsidR="00AA209E" w:rsidRPr="00622360" w:rsidRDefault="00AA209E">
      <w:pPr>
        <w:rPr>
          <w:rFonts w:asciiTheme="majorHAnsi" w:hAnsiTheme="majorHAnsi" w:cstheme="majorHAnsi"/>
        </w:rPr>
      </w:pPr>
    </w:p>
    <w:p w14:paraId="000001A0" w14:textId="77777777" w:rsidR="00AA209E" w:rsidRPr="00622360" w:rsidRDefault="00000000">
      <w:pPr>
        <w:rPr>
          <w:rFonts w:asciiTheme="majorHAnsi" w:hAnsiTheme="majorHAnsi" w:cstheme="majorHAnsi"/>
        </w:rPr>
      </w:pPr>
      <w:r w:rsidRPr="00622360">
        <w:rPr>
          <w:rFonts w:asciiTheme="majorHAnsi" w:hAnsiTheme="majorHAnsi" w:cstheme="majorHAnsi"/>
        </w:rPr>
        <w:t>Special thanks to:</w:t>
      </w:r>
    </w:p>
    <w:p w14:paraId="000001A1" w14:textId="77777777" w:rsidR="00AA209E" w:rsidRPr="00622360" w:rsidRDefault="00000000">
      <w:pPr>
        <w:rPr>
          <w:rFonts w:asciiTheme="majorHAnsi" w:hAnsiTheme="majorHAnsi" w:cstheme="majorHAnsi"/>
        </w:rPr>
      </w:pPr>
      <w:r w:rsidRPr="00622360">
        <w:rPr>
          <w:rFonts w:asciiTheme="majorHAnsi" w:hAnsiTheme="majorHAnsi" w:cstheme="majorHAnsi"/>
        </w:rPr>
        <w:t>Jenny Alexander</w:t>
      </w:r>
    </w:p>
    <w:p w14:paraId="000001A2" w14:textId="77777777" w:rsidR="00AA209E" w:rsidRPr="00622360" w:rsidRDefault="00000000">
      <w:pPr>
        <w:rPr>
          <w:rFonts w:asciiTheme="majorHAnsi" w:hAnsiTheme="majorHAnsi" w:cstheme="majorHAnsi"/>
        </w:rPr>
      </w:pPr>
      <w:r w:rsidRPr="00622360">
        <w:rPr>
          <w:rFonts w:asciiTheme="majorHAnsi" w:hAnsiTheme="majorHAnsi" w:cstheme="majorHAnsi"/>
        </w:rPr>
        <w:t>Kiah Amara</w:t>
      </w:r>
    </w:p>
    <w:p w14:paraId="000001A3"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Ariel </w:t>
      </w:r>
      <w:proofErr w:type="spellStart"/>
      <w:r w:rsidRPr="00622360">
        <w:rPr>
          <w:rFonts w:asciiTheme="majorHAnsi" w:hAnsiTheme="majorHAnsi" w:cstheme="majorHAnsi"/>
        </w:rPr>
        <w:t>Baska</w:t>
      </w:r>
      <w:proofErr w:type="spellEnd"/>
    </w:p>
    <w:p w14:paraId="000001A4" w14:textId="77777777" w:rsidR="00AA209E" w:rsidRPr="00622360" w:rsidRDefault="00000000">
      <w:pPr>
        <w:rPr>
          <w:rFonts w:asciiTheme="majorHAnsi" w:hAnsiTheme="majorHAnsi" w:cstheme="majorHAnsi"/>
        </w:rPr>
      </w:pPr>
      <w:r w:rsidRPr="00622360">
        <w:rPr>
          <w:rFonts w:asciiTheme="majorHAnsi" w:hAnsiTheme="majorHAnsi" w:cstheme="majorHAnsi"/>
        </w:rPr>
        <w:t>Michael Brust</w:t>
      </w:r>
    </w:p>
    <w:p w14:paraId="000001A5" w14:textId="77777777" w:rsidR="00AA209E" w:rsidRPr="00622360" w:rsidRDefault="00000000">
      <w:pPr>
        <w:rPr>
          <w:rFonts w:asciiTheme="majorHAnsi" w:hAnsiTheme="majorHAnsi" w:cstheme="majorHAnsi"/>
        </w:rPr>
      </w:pPr>
      <w:r w:rsidRPr="00622360">
        <w:rPr>
          <w:rFonts w:asciiTheme="majorHAnsi" w:hAnsiTheme="majorHAnsi" w:cstheme="majorHAnsi"/>
        </w:rPr>
        <w:t>Lawrence Carter-Long</w:t>
      </w:r>
    </w:p>
    <w:p w14:paraId="000001A6" w14:textId="77777777" w:rsidR="00AA209E" w:rsidRPr="00622360" w:rsidRDefault="00000000">
      <w:pPr>
        <w:rPr>
          <w:rFonts w:asciiTheme="majorHAnsi" w:hAnsiTheme="majorHAnsi" w:cstheme="majorHAnsi"/>
        </w:rPr>
      </w:pPr>
      <w:r w:rsidRPr="00622360">
        <w:rPr>
          <w:rFonts w:asciiTheme="majorHAnsi" w:hAnsiTheme="majorHAnsi" w:cstheme="majorHAnsi"/>
        </w:rPr>
        <w:t>Henry Claypool</w:t>
      </w:r>
    </w:p>
    <w:p w14:paraId="000001A7" w14:textId="77777777" w:rsidR="00AA209E" w:rsidRPr="00622360" w:rsidRDefault="00000000">
      <w:pPr>
        <w:rPr>
          <w:rFonts w:asciiTheme="majorHAnsi" w:hAnsiTheme="majorHAnsi" w:cstheme="majorHAnsi"/>
        </w:rPr>
      </w:pPr>
      <w:r w:rsidRPr="00622360">
        <w:rPr>
          <w:rFonts w:asciiTheme="majorHAnsi" w:hAnsiTheme="majorHAnsi" w:cstheme="majorHAnsi"/>
        </w:rPr>
        <w:lastRenderedPageBreak/>
        <w:t xml:space="preserve">Rebecca </w:t>
      </w:r>
      <w:proofErr w:type="spellStart"/>
      <w:r w:rsidRPr="00622360">
        <w:rPr>
          <w:rFonts w:asciiTheme="majorHAnsi" w:hAnsiTheme="majorHAnsi" w:cstheme="majorHAnsi"/>
        </w:rPr>
        <w:t>Cokley</w:t>
      </w:r>
      <w:proofErr w:type="spellEnd"/>
    </w:p>
    <w:p w14:paraId="000001A8" w14:textId="77777777" w:rsidR="00AA209E" w:rsidRPr="00622360" w:rsidRDefault="00000000">
      <w:pPr>
        <w:rPr>
          <w:rFonts w:asciiTheme="majorHAnsi" w:hAnsiTheme="majorHAnsi" w:cstheme="majorHAnsi"/>
        </w:rPr>
      </w:pPr>
      <w:r w:rsidRPr="00622360">
        <w:rPr>
          <w:rFonts w:asciiTheme="majorHAnsi" w:hAnsiTheme="majorHAnsi" w:cstheme="majorHAnsi"/>
        </w:rPr>
        <w:t>Mark Contreras</w:t>
      </w:r>
    </w:p>
    <w:p w14:paraId="000001A9"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Daniele </w:t>
      </w:r>
      <w:proofErr w:type="spellStart"/>
      <w:r w:rsidRPr="00622360">
        <w:rPr>
          <w:rFonts w:asciiTheme="majorHAnsi" w:hAnsiTheme="majorHAnsi" w:cstheme="majorHAnsi"/>
        </w:rPr>
        <w:t>Dreifuss</w:t>
      </w:r>
      <w:proofErr w:type="spellEnd"/>
    </w:p>
    <w:p w14:paraId="000001AA" w14:textId="77777777" w:rsidR="00AA209E" w:rsidRPr="00622360" w:rsidRDefault="00000000">
      <w:pPr>
        <w:rPr>
          <w:rFonts w:asciiTheme="majorHAnsi" w:hAnsiTheme="majorHAnsi" w:cstheme="majorHAnsi"/>
        </w:rPr>
      </w:pPr>
      <w:r w:rsidRPr="00622360">
        <w:rPr>
          <w:rFonts w:asciiTheme="majorHAnsi" w:hAnsiTheme="majorHAnsi" w:cstheme="majorHAnsi"/>
        </w:rPr>
        <w:t>Dom Evans</w:t>
      </w:r>
    </w:p>
    <w:p w14:paraId="000001AB" w14:textId="77777777" w:rsidR="00AA209E" w:rsidRPr="00622360" w:rsidRDefault="00000000">
      <w:pPr>
        <w:rPr>
          <w:rFonts w:asciiTheme="majorHAnsi" w:hAnsiTheme="majorHAnsi" w:cstheme="majorHAnsi"/>
        </w:rPr>
      </w:pPr>
      <w:r w:rsidRPr="00622360">
        <w:rPr>
          <w:rFonts w:asciiTheme="majorHAnsi" w:hAnsiTheme="majorHAnsi" w:cstheme="majorHAnsi"/>
        </w:rPr>
        <w:t>David Fuentes</w:t>
      </w:r>
    </w:p>
    <w:p w14:paraId="000001AC"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Gabriella </w:t>
      </w:r>
      <w:proofErr w:type="spellStart"/>
      <w:r w:rsidRPr="00622360">
        <w:rPr>
          <w:rFonts w:asciiTheme="majorHAnsi" w:hAnsiTheme="majorHAnsi" w:cstheme="majorHAnsi"/>
        </w:rPr>
        <w:t>Garbero</w:t>
      </w:r>
      <w:proofErr w:type="spellEnd"/>
    </w:p>
    <w:p w14:paraId="000001AD" w14:textId="77777777" w:rsidR="00AA209E" w:rsidRPr="00622360" w:rsidRDefault="00000000">
      <w:pPr>
        <w:rPr>
          <w:rFonts w:asciiTheme="majorHAnsi" w:hAnsiTheme="majorHAnsi" w:cstheme="majorHAnsi"/>
        </w:rPr>
      </w:pPr>
      <w:r w:rsidRPr="00622360">
        <w:rPr>
          <w:rFonts w:asciiTheme="majorHAnsi" w:hAnsiTheme="majorHAnsi" w:cstheme="majorHAnsi"/>
        </w:rPr>
        <w:t>Kyla Harris</w:t>
      </w:r>
    </w:p>
    <w:p w14:paraId="000001AE" w14:textId="77777777" w:rsidR="00AA209E" w:rsidRPr="00622360" w:rsidRDefault="00000000">
      <w:pPr>
        <w:rPr>
          <w:rFonts w:asciiTheme="majorHAnsi" w:hAnsiTheme="majorHAnsi" w:cstheme="majorHAnsi"/>
        </w:rPr>
      </w:pPr>
      <w:r w:rsidRPr="00622360">
        <w:rPr>
          <w:rFonts w:asciiTheme="majorHAnsi" w:hAnsiTheme="majorHAnsi" w:cstheme="majorHAnsi"/>
        </w:rPr>
        <w:t>Angela Hayes</w:t>
      </w:r>
    </w:p>
    <w:p w14:paraId="000001AF" w14:textId="77777777" w:rsidR="00AA209E" w:rsidRPr="00622360" w:rsidRDefault="00000000">
      <w:pPr>
        <w:rPr>
          <w:rFonts w:asciiTheme="majorHAnsi" w:hAnsiTheme="majorHAnsi" w:cstheme="majorHAnsi"/>
        </w:rPr>
      </w:pPr>
      <w:r w:rsidRPr="00622360">
        <w:rPr>
          <w:rFonts w:asciiTheme="majorHAnsi" w:hAnsiTheme="majorHAnsi" w:cstheme="majorHAnsi"/>
        </w:rPr>
        <w:t>Susan Henderson</w:t>
      </w:r>
    </w:p>
    <w:p w14:paraId="000001B0"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Jocelyne </w:t>
      </w:r>
      <w:proofErr w:type="spellStart"/>
      <w:r w:rsidRPr="00622360">
        <w:rPr>
          <w:rFonts w:asciiTheme="majorHAnsi" w:hAnsiTheme="majorHAnsi" w:cstheme="majorHAnsi"/>
        </w:rPr>
        <w:t>Jeannot</w:t>
      </w:r>
      <w:proofErr w:type="spellEnd"/>
    </w:p>
    <w:p w14:paraId="000001B1"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Patrice </w:t>
      </w:r>
      <w:proofErr w:type="spellStart"/>
      <w:r w:rsidRPr="00622360">
        <w:rPr>
          <w:rFonts w:asciiTheme="majorHAnsi" w:hAnsiTheme="majorHAnsi" w:cstheme="majorHAnsi"/>
        </w:rPr>
        <w:t>Jetter</w:t>
      </w:r>
      <w:proofErr w:type="spellEnd"/>
    </w:p>
    <w:p w14:paraId="000001B2"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Kayleigh </w:t>
      </w:r>
      <w:proofErr w:type="spellStart"/>
      <w:r w:rsidRPr="00622360">
        <w:rPr>
          <w:rFonts w:asciiTheme="majorHAnsi" w:hAnsiTheme="majorHAnsi" w:cstheme="majorHAnsi"/>
        </w:rPr>
        <w:t>Kuyon</w:t>
      </w:r>
      <w:proofErr w:type="spellEnd"/>
    </w:p>
    <w:p w14:paraId="000001B3"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Tammy </w:t>
      </w:r>
      <w:proofErr w:type="spellStart"/>
      <w:r w:rsidRPr="00622360">
        <w:rPr>
          <w:rFonts w:asciiTheme="majorHAnsi" w:hAnsiTheme="majorHAnsi" w:cstheme="majorHAnsi"/>
        </w:rPr>
        <w:t>LaGorce</w:t>
      </w:r>
      <w:proofErr w:type="spellEnd"/>
    </w:p>
    <w:p w14:paraId="000001B4" w14:textId="77777777" w:rsidR="00AA209E" w:rsidRPr="00622360" w:rsidRDefault="00000000">
      <w:pPr>
        <w:rPr>
          <w:rFonts w:asciiTheme="majorHAnsi" w:hAnsiTheme="majorHAnsi" w:cstheme="majorHAnsi"/>
        </w:rPr>
      </w:pPr>
      <w:r w:rsidRPr="00622360">
        <w:rPr>
          <w:rFonts w:asciiTheme="majorHAnsi" w:hAnsiTheme="majorHAnsi" w:cstheme="majorHAnsi"/>
        </w:rPr>
        <w:t>Kate Lang</w:t>
      </w:r>
    </w:p>
    <w:p w14:paraId="000001B5" w14:textId="77777777" w:rsidR="00AA209E" w:rsidRPr="00622360" w:rsidRDefault="00000000">
      <w:pPr>
        <w:rPr>
          <w:rFonts w:asciiTheme="majorHAnsi" w:hAnsiTheme="majorHAnsi" w:cstheme="majorHAnsi"/>
        </w:rPr>
      </w:pPr>
      <w:r w:rsidRPr="00622360">
        <w:rPr>
          <w:rFonts w:asciiTheme="majorHAnsi" w:hAnsiTheme="majorHAnsi" w:cstheme="majorHAnsi"/>
        </w:rPr>
        <w:t>Michael Lewis</w:t>
      </w:r>
    </w:p>
    <w:p w14:paraId="000001B6" w14:textId="77777777" w:rsidR="00AA209E" w:rsidRPr="00622360" w:rsidRDefault="00000000">
      <w:pPr>
        <w:rPr>
          <w:rFonts w:asciiTheme="majorHAnsi" w:hAnsiTheme="majorHAnsi" w:cstheme="majorHAnsi"/>
        </w:rPr>
      </w:pPr>
      <w:r w:rsidRPr="00622360">
        <w:rPr>
          <w:rFonts w:asciiTheme="majorHAnsi" w:hAnsiTheme="majorHAnsi" w:cstheme="majorHAnsi"/>
        </w:rPr>
        <w:t>Representative Zoe Lofgren</w:t>
      </w:r>
    </w:p>
    <w:p w14:paraId="000001B7" w14:textId="77777777" w:rsidR="00AA209E" w:rsidRPr="00622360" w:rsidRDefault="00000000">
      <w:pPr>
        <w:rPr>
          <w:rFonts w:asciiTheme="majorHAnsi" w:hAnsiTheme="majorHAnsi" w:cstheme="majorHAnsi"/>
        </w:rPr>
      </w:pPr>
      <w:r w:rsidRPr="00622360">
        <w:rPr>
          <w:rFonts w:asciiTheme="majorHAnsi" w:hAnsiTheme="majorHAnsi" w:cstheme="majorHAnsi"/>
        </w:rPr>
        <w:t>Lori Long</w:t>
      </w:r>
    </w:p>
    <w:p w14:paraId="000001B8"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Sara </w:t>
      </w:r>
      <w:proofErr w:type="spellStart"/>
      <w:r w:rsidRPr="00622360">
        <w:rPr>
          <w:rFonts w:asciiTheme="majorHAnsi" w:hAnsiTheme="majorHAnsi" w:cstheme="majorHAnsi"/>
        </w:rPr>
        <w:t>Luterman</w:t>
      </w:r>
      <w:proofErr w:type="spellEnd"/>
    </w:p>
    <w:p w14:paraId="000001B9" w14:textId="77777777" w:rsidR="00AA209E" w:rsidRPr="00622360" w:rsidRDefault="00000000">
      <w:pPr>
        <w:rPr>
          <w:rFonts w:asciiTheme="majorHAnsi" w:hAnsiTheme="majorHAnsi" w:cstheme="majorHAnsi"/>
        </w:rPr>
      </w:pPr>
      <w:r w:rsidRPr="00622360">
        <w:rPr>
          <w:rFonts w:asciiTheme="majorHAnsi" w:hAnsiTheme="majorHAnsi" w:cstheme="majorHAnsi"/>
        </w:rPr>
        <w:t>Claire Manning</w:t>
      </w:r>
    </w:p>
    <w:p w14:paraId="000001BA" w14:textId="77777777" w:rsidR="00AA209E" w:rsidRPr="00622360" w:rsidRDefault="00000000">
      <w:pPr>
        <w:rPr>
          <w:rFonts w:asciiTheme="majorHAnsi" w:hAnsiTheme="majorHAnsi" w:cstheme="majorHAnsi"/>
        </w:rPr>
      </w:pPr>
      <w:r w:rsidRPr="00622360">
        <w:rPr>
          <w:rFonts w:asciiTheme="majorHAnsi" w:hAnsiTheme="majorHAnsi" w:cstheme="majorHAnsi"/>
        </w:rPr>
        <w:t>Seamus McKeon</w:t>
      </w:r>
    </w:p>
    <w:p w14:paraId="000001BB" w14:textId="77777777" w:rsidR="00AA209E" w:rsidRPr="00622360" w:rsidRDefault="00000000">
      <w:pPr>
        <w:rPr>
          <w:rFonts w:asciiTheme="majorHAnsi" w:hAnsiTheme="majorHAnsi" w:cstheme="majorHAnsi"/>
        </w:rPr>
      </w:pPr>
      <w:r w:rsidRPr="00622360">
        <w:rPr>
          <w:rFonts w:asciiTheme="majorHAnsi" w:hAnsiTheme="majorHAnsi" w:cstheme="majorHAnsi"/>
        </w:rPr>
        <w:t>Darcy Milburn</w:t>
      </w:r>
    </w:p>
    <w:p w14:paraId="000001BC" w14:textId="77777777" w:rsidR="00AA209E" w:rsidRPr="00622360" w:rsidRDefault="00000000">
      <w:pPr>
        <w:rPr>
          <w:rFonts w:asciiTheme="majorHAnsi" w:hAnsiTheme="majorHAnsi" w:cstheme="majorHAnsi"/>
        </w:rPr>
      </w:pPr>
      <w:r w:rsidRPr="00622360">
        <w:rPr>
          <w:rFonts w:asciiTheme="majorHAnsi" w:hAnsiTheme="majorHAnsi" w:cstheme="majorHAnsi"/>
        </w:rPr>
        <w:t>Brittany Owens</w:t>
      </w:r>
    </w:p>
    <w:p w14:paraId="000001BD" w14:textId="77777777" w:rsidR="00AA209E" w:rsidRPr="00622360" w:rsidRDefault="00000000">
      <w:pPr>
        <w:rPr>
          <w:rFonts w:asciiTheme="majorHAnsi" w:hAnsiTheme="majorHAnsi" w:cstheme="majorHAnsi"/>
        </w:rPr>
      </w:pPr>
      <w:r w:rsidRPr="00622360">
        <w:rPr>
          <w:rFonts w:asciiTheme="majorHAnsi" w:hAnsiTheme="majorHAnsi" w:cstheme="majorHAnsi"/>
        </w:rPr>
        <w:t>Representative Jimmy Panetta</w:t>
      </w:r>
    </w:p>
    <w:p w14:paraId="000001BE"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Ted </w:t>
      </w:r>
      <w:proofErr w:type="spellStart"/>
      <w:r w:rsidRPr="00622360">
        <w:rPr>
          <w:rFonts w:asciiTheme="majorHAnsi" w:hAnsiTheme="majorHAnsi" w:cstheme="majorHAnsi"/>
        </w:rPr>
        <w:t>Passon</w:t>
      </w:r>
      <w:proofErr w:type="spellEnd"/>
    </w:p>
    <w:p w14:paraId="000001BF" w14:textId="77777777" w:rsidR="00AA209E" w:rsidRPr="00622360" w:rsidRDefault="00000000">
      <w:pPr>
        <w:rPr>
          <w:rFonts w:asciiTheme="majorHAnsi" w:hAnsiTheme="majorHAnsi" w:cstheme="majorHAnsi"/>
        </w:rPr>
      </w:pPr>
      <w:r w:rsidRPr="00622360">
        <w:rPr>
          <w:rFonts w:asciiTheme="majorHAnsi" w:hAnsiTheme="majorHAnsi" w:cstheme="majorHAnsi"/>
        </w:rPr>
        <w:t>Elizabeth Platt</w:t>
      </w:r>
    </w:p>
    <w:p w14:paraId="000001C0"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Andrew </w:t>
      </w:r>
      <w:proofErr w:type="spellStart"/>
      <w:r w:rsidRPr="00622360">
        <w:rPr>
          <w:rFonts w:asciiTheme="majorHAnsi" w:hAnsiTheme="majorHAnsi" w:cstheme="majorHAnsi"/>
        </w:rPr>
        <w:t>Pulrang</w:t>
      </w:r>
      <w:proofErr w:type="spellEnd"/>
    </w:p>
    <w:p w14:paraId="000001C1" w14:textId="77777777" w:rsidR="00AA209E" w:rsidRPr="00622360" w:rsidRDefault="00000000">
      <w:pPr>
        <w:rPr>
          <w:rFonts w:asciiTheme="majorHAnsi" w:hAnsiTheme="majorHAnsi" w:cstheme="majorHAnsi"/>
        </w:rPr>
      </w:pPr>
      <w:r w:rsidRPr="00622360">
        <w:rPr>
          <w:rFonts w:asciiTheme="majorHAnsi" w:hAnsiTheme="majorHAnsi" w:cstheme="majorHAnsi"/>
        </w:rPr>
        <w:t>Alex Romain</w:t>
      </w:r>
    </w:p>
    <w:p w14:paraId="000001C2" w14:textId="77777777" w:rsidR="00AA209E" w:rsidRPr="00622360" w:rsidRDefault="00000000">
      <w:pPr>
        <w:rPr>
          <w:rFonts w:asciiTheme="majorHAnsi" w:hAnsiTheme="majorHAnsi" w:cstheme="majorHAnsi"/>
        </w:rPr>
      </w:pPr>
      <w:r w:rsidRPr="00622360">
        <w:rPr>
          <w:rFonts w:asciiTheme="majorHAnsi" w:hAnsiTheme="majorHAnsi" w:cstheme="majorHAnsi"/>
        </w:rPr>
        <w:t>Claire Raymond</w:t>
      </w:r>
    </w:p>
    <w:p w14:paraId="000001C3" w14:textId="77777777" w:rsidR="00AA209E" w:rsidRPr="00622360" w:rsidRDefault="00000000">
      <w:pPr>
        <w:rPr>
          <w:rFonts w:asciiTheme="majorHAnsi" w:hAnsiTheme="majorHAnsi" w:cstheme="majorHAnsi"/>
        </w:rPr>
      </w:pPr>
      <w:r w:rsidRPr="00622360">
        <w:rPr>
          <w:rFonts w:asciiTheme="majorHAnsi" w:hAnsiTheme="majorHAnsi" w:cstheme="majorHAnsi"/>
        </w:rPr>
        <w:t>Mandy Salley</w:t>
      </w:r>
    </w:p>
    <w:p w14:paraId="000001C4" w14:textId="77777777" w:rsidR="00AA209E" w:rsidRPr="00622360" w:rsidRDefault="00000000">
      <w:pPr>
        <w:rPr>
          <w:rFonts w:asciiTheme="majorHAnsi" w:hAnsiTheme="majorHAnsi" w:cstheme="majorHAnsi"/>
        </w:rPr>
      </w:pPr>
      <w:proofErr w:type="spellStart"/>
      <w:r w:rsidRPr="00622360">
        <w:rPr>
          <w:rFonts w:asciiTheme="majorHAnsi" w:hAnsiTheme="majorHAnsi" w:cstheme="majorHAnsi"/>
        </w:rPr>
        <w:t>Borsha</w:t>
      </w:r>
      <w:proofErr w:type="spellEnd"/>
      <w:r w:rsidRPr="00622360">
        <w:rPr>
          <w:rFonts w:asciiTheme="majorHAnsi" w:hAnsiTheme="majorHAnsi" w:cstheme="majorHAnsi"/>
        </w:rPr>
        <w:t xml:space="preserve"> Sarker</w:t>
      </w:r>
    </w:p>
    <w:p w14:paraId="000001C5" w14:textId="77777777" w:rsidR="00AA209E" w:rsidRPr="00622360" w:rsidRDefault="00000000">
      <w:pPr>
        <w:rPr>
          <w:rFonts w:asciiTheme="majorHAnsi" w:hAnsiTheme="majorHAnsi" w:cstheme="majorHAnsi"/>
        </w:rPr>
      </w:pPr>
      <w:r w:rsidRPr="00622360">
        <w:rPr>
          <w:rFonts w:asciiTheme="majorHAnsi" w:hAnsiTheme="majorHAnsi" w:cstheme="majorHAnsi"/>
        </w:rPr>
        <w:t>Melissa Shang</w:t>
      </w:r>
    </w:p>
    <w:p w14:paraId="000001C6" w14:textId="77777777" w:rsidR="00AA209E" w:rsidRPr="00622360" w:rsidRDefault="00000000">
      <w:pPr>
        <w:rPr>
          <w:rFonts w:asciiTheme="majorHAnsi" w:hAnsiTheme="majorHAnsi" w:cstheme="majorHAnsi"/>
        </w:rPr>
      </w:pPr>
      <w:proofErr w:type="spellStart"/>
      <w:r w:rsidRPr="00622360">
        <w:rPr>
          <w:rFonts w:asciiTheme="majorHAnsi" w:hAnsiTheme="majorHAnsi" w:cstheme="majorHAnsi"/>
        </w:rPr>
        <w:t>Innbo</w:t>
      </w:r>
      <w:proofErr w:type="spellEnd"/>
      <w:r w:rsidRPr="00622360">
        <w:rPr>
          <w:rFonts w:asciiTheme="majorHAnsi" w:hAnsiTheme="majorHAnsi" w:cstheme="majorHAnsi"/>
        </w:rPr>
        <w:t xml:space="preserve"> Shim</w:t>
      </w:r>
    </w:p>
    <w:p w14:paraId="000001C7"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Ryann </w:t>
      </w:r>
      <w:proofErr w:type="spellStart"/>
      <w:r w:rsidRPr="00622360">
        <w:rPr>
          <w:rFonts w:asciiTheme="majorHAnsi" w:hAnsiTheme="majorHAnsi" w:cstheme="majorHAnsi"/>
        </w:rPr>
        <w:t>Siclari</w:t>
      </w:r>
      <w:proofErr w:type="spellEnd"/>
    </w:p>
    <w:p w14:paraId="000001C8" w14:textId="77777777" w:rsidR="00AA209E" w:rsidRPr="00622360" w:rsidRDefault="00000000">
      <w:pPr>
        <w:rPr>
          <w:rFonts w:asciiTheme="majorHAnsi" w:hAnsiTheme="majorHAnsi" w:cstheme="majorHAnsi"/>
        </w:rPr>
      </w:pPr>
      <w:r w:rsidRPr="00622360">
        <w:rPr>
          <w:rFonts w:asciiTheme="majorHAnsi" w:hAnsiTheme="majorHAnsi" w:cstheme="majorHAnsi"/>
        </w:rPr>
        <w:t>Alanna Theriault</w:t>
      </w:r>
    </w:p>
    <w:p w14:paraId="000001C9" w14:textId="77777777" w:rsidR="00AA209E" w:rsidRPr="00622360" w:rsidRDefault="00000000">
      <w:pPr>
        <w:rPr>
          <w:rFonts w:asciiTheme="majorHAnsi" w:hAnsiTheme="majorHAnsi" w:cstheme="majorHAnsi"/>
        </w:rPr>
      </w:pPr>
      <w:proofErr w:type="spellStart"/>
      <w:r w:rsidRPr="00622360">
        <w:rPr>
          <w:rFonts w:asciiTheme="majorHAnsi" w:hAnsiTheme="majorHAnsi" w:cstheme="majorHAnsi"/>
        </w:rPr>
        <w:t>Oaklee</w:t>
      </w:r>
      <w:proofErr w:type="spellEnd"/>
      <w:r w:rsidRPr="00622360">
        <w:rPr>
          <w:rFonts w:asciiTheme="majorHAnsi" w:hAnsiTheme="majorHAnsi" w:cstheme="majorHAnsi"/>
        </w:rPr>
        <w:t xml:space="preserve"> Thiele</w:t>
      </w:r>
    </w:p>
    <w:p w14:paraId="000001CA"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Donna </w:t>
      </w:r>
      <w:proofErr w:type="spellStart"/>
      <w:r w:rsidRPr="00622360">
        <w:rPr>
          <w:rFonts w:asciiTheme="majorHAnsi" w:hAnsiTheme="majorHAnsi" w:cstheme="majorHAnsi"/>
        </w:rPr>
        <w:t>Thorton</w:t>
      </w:r>
      <w:proofErr w:type="spellEnd"/>
    </w:p>
    <w:p w14:paraId="000001CB"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Ricardo </w:t>
      </w:r>
      <w:proofErr w:type="spellStart"/>
      <w:r w:rsidRPr="00622360">
        <w:rPr>
          <w:rFonts w:asciiTheme="majorHAnsi" w:hAnsiTheme="majorHAnsi" w:cstheme="majorHAnsi"/>
        </w:rPr>
        <w:t>Thorton</w:t>
      </w:r>
      <w:proofErr w:type="spellEnd"/>
    </w:p>
    <w:p w14:paraId="000001CC" w14:textId="77777777" w:rsidR="00AA209E" w:rsidRPr="00622360" w:rsidRDefault="00000000">
      <w:pPr>
        <w:rPr>
          <w:rFonts w:asciiTheme="majorHAnsi" w:hAnsiTheme="majorHAnsi" w:cstheme="majorHAnsi"/>
        </w:rPr>
      </w:pPr>
      <w:r w:rsidRPr="00622360">
        <w:rPr>
          <w:rFonts w:asciiTheme="majorHAnsi" w:hAnsiTheme="majorHAnsi" w:cstheme="majorHAnsi"/>
        </w:rPr>
        <w:t>Jeff Travis</w:t>
      </w:r>
    </w:p>
    <w:p w14:paraId="000001CD" w14:textId="77777777" w:rsidR="00AA209E" w:rsidRPr="00622360" w:rsidRDefault="00000000">
      <w:pPr>
        <w:rPr>
          <w:rFonts w:asciiTheme="majorHAnsi" w:hAnsiTheme="majorHAnsi" w:cstheme="majorHAnsi"/>
        </w:rPr>
      </w:pPr>
      <w:r w:rsidRPr="00622360">
        <w:rPr>
          <w:rFonts w:asciiTheme="majorHAnsi" w:hAnsiTheme="majorHAnsi" w:cstheme="majorHAnsi"/>
        </w:rPr>
        <w:lastRenderedPageBreak/>
        <w:t xml:space="preserve">Lulu </w:t>
      </w:r>
      <w:proofErr w:type="spellStart"/>
      <w:r w:rsidRPr="00622360">
        <w:rPr>
          <w:rFonts w:asciiTheme="majorHAnsi" w:hAnsiTheme="majorHAnsi" w:cstheme="majorHAnsi"/>
        </w:rPr>
        <w:t>Trustman</w:t>
      </w:r>
      <w:proofErr w:type="spellEnd"/>
    </w:p>
    <w:p w14:paraId="000001CE" w14:textId="77777777" w:rsidR="00AA209E" w:rsidRPr="00622360" w:rsidRDefault="00000000">
      <w:pPr>
        <w:rPr>
          <w:rFonts w:asciiTheme="majorHAnsi" w:hAnsiTheme="majorHAnsi" w:cstheme="majorHAnsi"/>
        </w:rPr>
      </w:pPr>
      <w:r w:rsidRPr="00622360">
        <w:rPr>
          <w:rFonts w:asciiTheme="majorHAnsi" w:hAnsiTheme="majorHAnsi" w:cstheme="majorHAnsi"/>
        </w:rPr>
        <w:t>Joe Shapiro</w:t>
      </w:r>
    </w:p>
    <w:p w14:paraId="000001CF" w14:textId="77777777" w:rsidR="00AA209E" w:rsidRPr="00622360" w:rsidRDefault="00000000">
      <w:pPr>
        <w:rPr>
          <w:rFonts w:asciiTheme="majorHAnsi" w:hAnsiTheme="majorHAnsi" w:cstheme="majorHAnsi"/>
        </w:rPr>
      </w:pPr>
      <w:r w:rsidRPr="00622360">
        <w:rPr>
          <w:rFonts w:asciiTheme="majorHAnsi" w:hAnsiTheme="majorHAnsi" w:cstheme="majorHAnsi"/>
        </w:rPr>
        <w:t>Varun Srikanth</w:t>
      </w:r>
    </w:p>
    <w:p w14:paraId="000001D0" w14:textId="77777777" w:rsidR="00AA209E" w:rsidRPr="00622360" w:rsidRDefault="00000000">
      <w:pPr>
        <w:rPr>
          <w:rFonts w:asciiTheme="majorHAnsi" w:hAnsiTheme="majorHAnsi" w:cstheme="majorHAnsi"/>
        </w:rPr>
      </w:pPr>
      <w:r w:rsidRPr="00622360">
        <w:rPr>
          <w:rFonts w:asciiTheme="majorHAnsi" w:hAnsiTheme="majorHAnsi" w:cstheme="majorHAnsi"/>
        </w:rPr>
        <w:t xml:space="preserve">Christian </w:t>
      </w:r>
      <w:proofErr w:type="spellStart"/>
      <w:r w:rsidRPr="00622360">
        <w:rPr>
          <w:rFonts w:asciiTheme="majorHAnsi" w:hAnsiTheme="majorHAnsi" w:cstheme="majorHAnsi"/>
        </w:rPr>
        <w:t>Unkenholz</w:t>
      </w:r>
      <w:proofErr w:type="spellEnd"/>
    </w:p>
    <w:p w14:paraId="000001D1" w14:textId="77777777" w:rsidR="00AA209E" w:rsidRPr="00622360" w:rsidRDefault="00000000">
      <w:pPr>
        <w:rPr>
          <w:rFonts w:asciiTheme="majorHAnsi" w:hAnsiTheme="majorHAnsi" w:cstheme="majorHAnsi"/>
        </w:rPr>
      </w:pPr>
      <w:r w:rsidRPr="00622360">
        <w:rPr>
          <w:rFonts w:asciiTheme="majorHAnsi" w:hAnsiTheme="majorHAnsi" w:cstheme="majorHAnsi"/>
        </w:rPr>
        <w:t>Steve Way</w:t>
      </w:r>
    </w:p>
    <w:p w14:paraId="000001D2" w14:textId="77777777" w:rsidR="00AA209E" w:rsidRPr="00622360" w:rsidRDefault="00000000">
      <w:pPr>
        <w:rPr>
          <w:rFonts w:asciiTheme="majorHAnsi" w:hAnsiTheme="majorHAnsi" w:cstheme="majorHAnsi"/>
        </w:rPr>
      </w:pPr>
      <w:r w:rsidRPr="00622360">
        <w:rPr>
          <w:rFonts w:asciiTheme="majorHAnsi" w:hAnsiTheme="majorHAnsi" w:cstheme="majorHAnsi"/>
        </w:rPr>
        <w:t>Amber Weise</w:t>
      </w:r>
    </w:p>
    <w:p w14:paraId="000001D3" w14:textId="77777777" w:rsidR="00AA209E" w:rsidRPr="00622360" w:rsidRDefault="00000000">
      <w:pPr>
        <w:rPr>
          <w:rFonts w:asciiTheme="majorHAnsi" w:hAnsiTheme="majorHAnsi" w:cstheme="majorHAnsi"/>
        </w:rPr>
      </w:pPr>
      <w:r w:rsidRPr="00622360">
        <w:rPr>
          <w:rFonts w:asciiTheme="majorHAnsi" w:hAnsiTheme="majorHAnsi" w:cstheme="majorHAnsi"/>
        </w:rPr>
        <w:t>Davin Weise</w:t>
      </w:r>
    </w:p>
    <w:p w14:paraId="000001D4" w14:textId="77777777" w:rsidR="00AA209E" w:rsidRPr="00622360" w:rsidRDefault="00000000">
      <w:pPr>
        <w:rPr>
          <w:rFonts w:asciiTheme="majorHAnsi" w:hAnsiTheme="majorHAnsi" w:cstheme="majorHAnsi"/>
        </w:rPr>
      </w:pPr>
      <w:r w:rsidRPr="00622360">
        <w:rPr>
          <w:rFonts w:asciiTheme="majorHAnsi" w:hAnsiTheme="majorHAnsi" w:cstheme="majorHAnsi"/>
        </w:rPr>
        <w:t>Silvia Yee</w:t>
      </w:r>
    </w:p>
    <w:p w14:paraId="000001D5" w14:textId="77777777" w:rsidR="00AA209E" w:rsidRPr="00622360" w:rsidRDefault="00000000">
      <w:pPr>
        <w:rPr>
          <w:rFonts w:asciiTheme="majorHAnsi" w:hAnsiTheme="majorHAnsi" w:cstheme="majorHAnsi"/>
        </w:rPr>
      </w:pPr>
      <w:r w:rsidRPr="00622360">
        <w:rPr>
          <w:rFonts w:asciiTheme="majorHAnsi" w:hAnsiTheme="majorHAnsi" w:cstheme="majorHAnsi"/>
        </w:rPr>
        <w:t>Jean Zamora</w:t>
      </w:r>
    </w:p>
    <w:p w14:paraId="000001D6" w14:textId="77777777" w:rsidR="00AA209E" w:rsidRPr="00622360" w:rsidRDefault="00AA209E">
      <w:pPr>
        <w:rPr>
          <w:rFonts w:asciiTheme="majorHAnsi" w:hAnsiTheme="majorHAnsi" w:cstheme="majorHAnsi"/>
        </w:rPr>
      </w:pPr>
    </w:p>
    <w:sectPr w:rsidR="00AA209E" w:rsidRPr="00622360">
      <w:footerReference w:type="even" r:id="rId58"/>
      <w:footerReference w:type="default" r:id="rId5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725D" w14:textId="77777777" w:rsidR="005A2827" w:rsidRDefault="005A2827">
      <w:pPr>
        <w:spacing w:line="240" w:lineRule="auto"/>
      </w:pPr>
      <w:r>
        <w:separator/>
      </w:r>
    </w:p>
  </w:endnote>
  <w:endnote w:type="continuationSeparator" w:id="0">
    <w:p w14:paraId="253491E9" w14:textId="77777777" w:rsidR="005A2827" w:rsidRDefault="005A2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201450"/>
      <w:docPartObj>
        <w:docPartGallery w:val="Page Numbers (Bottom of Page)"/>
        <w:docPartUnique/>
      </w:docPartObj>
    </w:sdtPr>
    <w:sdtContent>
      <w:p w14:paraId="1E9F67D7" w14:textId="3C3279A4" w:rsidR="00E45BC2" w:rsidRDefault="00E45BC2" w:rsidP="00F673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973BEA" w14:textId="77777777" w:rsidR="00E45BC2" w:rsidRDefault="00E45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2111853646"/>
      <w:docPartObj>
        <w:docPartGallery w:val="Page Numbers (Bottom of Page)"/>
        <w:docPartUnique/>
      </w:docPartObj>
    </w:sdtPr>
    <w:sdtContent>
      <w:p w14:paraId="73F233A2" w14:textId="5DC894F3" w:rsidR="00E45BC2" w:rsidRPr="00622360" w:rsidRDefault="00E45BC2" w:rsidP="00F6732D">
        <w:pPr>
          <w:pStyle w:val="Footer"/>
          <w:framePr w:wrap="none" w:vAnchor="text" w:hAnchor="margin" w:xAlign="center" w:y="1"/>
          <w:rPr>
            <w:rStyle w:val="PageNumber"/>
            <w:rFonts w:asciiTheme="majorHAnsi" w:hAnsiTheme="majorHAnsi" w:cstheme="majorHAnsi"/>
          </w:rPr>
        </w:pPr>
        <w:r w:rsidRPr="00622360">
          <w:rPr>
            <w:rStyle w:val="PageNumber"/>
            <w:rFonts w:asciiTheme="majorHAnsi" w:hAnsiTheme="majorHAnsi" w:cstheme="majorHAnsi"/>
          </w:rPr>
          <w:fldChar w:fldCharType="begin"/>
        </w:r>
        <w:r w:rsidRPr="00622360">
          <w:rPr>
            <w:rStyle w:val="PageNumber"/>
            <w:rFonts w:asciiTheme="majorHAnsi" w:hAnsiTheme="majorHAnsi" w:cstheme="majorHAnsi"/>
          </w:rPr>
          <w:instrText xml:space="preserve"> PAGE </w:instrText>
        </w:r>
        <w:r w:rsidRPr="00622360">
          <w:rPr>
            <w:rStyle w:val="PageNumber"/>
            <w:rFonts w:asciiTheme="majorHAnsi" w:hAnsiTheme="majorHAnsi" w:cstheme="majorHAnsi"/>
          </w:rPr>
          <w:fldChar w:fldCharType="separate"/>
        </w:r>
        <w:r w:rsidRPr="00622360">
          <w:rPr>
            <w:rStyle w:val="PageNumber"/>
            <w:rFonts w:asciiTheme="majorHAnsi" w:hAnsiTheme="majorHAnsi" w:cstheme="majorHAnsi"/>
            <w:noProof/>
          </w:rPr>
          <w:t>5</w:t>
        </w:r>
        <w:r w:rsidRPr="00622360">
          <w:rPr>
            <w:rStyle w:val="PageNumber"/>
            <w:rFonts w:asciiTheme="majorHAnsi" w:hAnsiTheme="majorHAnsi" w:cstheme="majorHAnsi"/>
          </w:rPr>
          <w:fldChar w:fldCharType="end"/>
        </w:r>
      </w:p>
    </w:sdtContent>
  </w:sdt>
  <w:p w14:paraId="2EF6F302" w14:textId="7553DDE6" w:rsidR="00E45BC2" w:rsidRPr="00622360" w:rsidRDefault="00622360" w:rsidP="00622360">
    <w:pPr>
      <w:pStyle w:val="Footer"/>
      <w:tabs>
        <w:tab w:val="clear" w:pos="4680"/>
        <w:tab w:val="clear" w:pos="9360"/>
        <w:tab w:val="left" w:pos="5138"/>
      </w:tabs>
      <w:rPr>
        <w:rFonts w:asciiTheme="majorHAnsi" w:hAnsiTheme="majorHAnsi" w:cstheme="majorHAnsi"/>
      </w:rPr>
    </w:pPr>
    <w:r w:rsidRPr="00622360">
      <w:rPr>
        <w:rFonts w:asciiTheme="majorHAnsi" w:hAnsiTheme="majorHAnsi" w:cstheme="maj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A556" w14:textId="77777777" w:rsidR="005A2827" w:rsidRDefault="005A2827">
      <w:pPr>
        <w:spacing w:line="240" w:lineRule="auto"/>
      </w:pPr>
      <w:r>
        <w:separator/>
      </w:r>
    </w:p>
  </w:footnote>
  <w:footnote w:type="continuationSeparator" w:id="0">
    <w:p w14:paraId="34B423D2" w14:textId="77777777" w:rsidR="005A2827" w:rsidRDefault="005A2827">
      <w:pPr>
        <w:spacing w:line="240" w:lineRule="auto"/>
      </w:pPr>
      <w:r>
        <w:continuationSeparator/>
      </w:r>
    </w:p>
  </w:footnote>
  <w:footnote w:id="1">
    <w:p w14:paraId="000001D7" w14:textId="6EBAEDB3" w:rsidR="00AA209E" w:rsidRDefault="00000000">
      <w:pPr>
        <w:spacing w:line="240" w:lineRule="auto"/>
        <w:rPr>
          <w:sz w:val="20"/>
          <w:szCs w:val="20"/>
        </w:rPr>
      </w:pPr>
      <w:r>
        <w:rPr>
          <w:vertAlign w:val="superscript"/>
        </w:rPr>
        <w:footnoteRef/>
      </w:r>
      <w:r>
        <w:rPr>
          <w:sz w:val="20"/>
          <w:szCs w:val="20"/>
        </w:rPr>
        <w:t xml:space="preserve"> Benefits Paid By Type Of Beneficiary,</w:t>
      </w:r>
      <w:r w:rsidR="00E45BC2">
        <w:rPr>
          <w:sz w:val="20"/>
          <w:szCs w:val="20"/>
        </w:rPr>
        <w:t xml:space="preserve"> </w:t>
      </w:r>
      <w:hyperlink r:id="rId1" w:history="1">
        <w:r w:rsidR="00E45BC2" w:rsidRPr="00F6732D">
          <w:rPr>
            <w:rStyle w:val="Hyperlink"/>
            <w:sz w:val="20"/>
            <w:szCs w:val="20"/>
          </w:rPr>
          <w:t>https://www.ssa.gov/OACT/ProgData/icp.html</w:t>
        </w:r>
      </w:hyperlink>
      <w:r>
        <w:rPr>
          <w:sz w:val="20"/>
          <w:szCs w:val="20"/>
        </w:rPr>
        <w:t xml:space="preserve"> (select “Child of retired worker”, “Child of deceased worker”, and “Child of disabled worker”; DAC recipients appear in the column labeled “Disabled”)</w:t>
      </w:r>
    </w:p>
  </w:footnote>
  <w:footnote w:id="2">
    <w:p w14:paraId="000001D9" w14:textId="77777777" w:rsidR="00AA209E" w:rsidRDefault="00000000">
      <w:pPr>
        <w:spacing w:line="240" w:lineRule="auto"/>
        <w:rPr>
          <w:sz w:val="20"/>
          <w:szCs w:val="20"/>
        </w:rPr>
      </w:pPr>
      <w:r>
        <w:rPr>
          <w:vertAlign w:val="superscript"/>
        </w:rPr>
        <w:footnoteRef/>
      </w:r>
      <w:r>
        <w:rPr>
          <w:sz w:val="20"/>
          <w:szCs w:val="20"/>
        </w:rPr>
        <w:t xml:space="preserve"> See Social Security Administration, Program Operations Manual System, SI 00501.152 Determining Whether Two Individuals Are Holding Themselves Out as a Married Couple, available at </w:t>
      </w:r>
      <w:hyperlink r:id="rId2">
        <w:r>
          <w:rPr>
            <w:color w:val="1155CC"/>
            <w:sz w:val="20"/>
            <w:szCs w:val="20"/>
            <w:u w:val="single"/>
          </w:rPr>
          <w:t>https://secure.ssa.gov/poms.nsf/lnx/0500501152</w:t>
        </w:r>
      </w:hyperlink>
      <w:r>
        <w:rPr>
          <w:sz w:val="20"/>
          <w:szCs w:val="20"/>
        </w:rPr>
        <w:t>.</w:t>
      </w:r>
    </w:p>
  </w:footnote>
  <w:footnote w:id="3">
    <w:p w14:paraId="000001DA" w14:textId="77777777" w:rsidR="00AA209E" w:rsidRDefault="00000000">
      <w:pPr>
        <w:spacing w:line="240" w:lineRule="auto"/>
        <w:rPr>
          <w:sz w:val="20"/>
          <w:szCs w:val="20"/>
        </w:rPr>
      </w:pPr>
      <w:r>
        <w:rPr>
          <w:vertAlign w:val="superscript"/>
        </w:rPr>
        <w:footnoteRef/>
      </w:r>
      <w:r>
        <w:rPr>
          <w:sz w:val="20"/>
          <w:szCs w:val="20"/>
        </w:rPr>
        <w:t xml:space="preserve"> 42 U.S.C. § 1382c(d).</w:t>
      </w:r>
    </w:p>
  </w:footnote>
  <w:footnote w:id="4">
    <w:p w14:paraId="000001D8" w14:textId="77777777" w:rsidR="00AA209E" w:rsidRDefault="00000000">
      <w:pPr>
        <w:spacing w:line="240" w:lineRule="auto"/>
        <w:rPr>
          <w:sz w:val="20"/>
          <w:szCs w:val="20"/>
        </w:rPr>
      </w:pPr>
      <w:r>
        <w:rPr>
          <w:vertAlign w:val="superscript"/>
        </w:rPr>
        <w:footnoteRef/>
      </w:r>
      <w:r>
        <w:rPr>
          <w:sz w:val="20"/>
          <w:szCs w:val="20"/>
        </w:rPr>
        <w:t xml:space="preserve"> Social Security Administration, Monthly Statistical Snapshot, December 2023, available at </w:t>
      </w:r>
      <w:hyperlink r:id="rId3">
        <w:r>
          <w:rPr>
            <w:color w:val="1155CC"/>
            <w:sz w:val="20"/>
            <w:szCs w:val="20"/>
            <w:u w:val="single"/>
          </w:rPr>
          <w:t>https://www.ssa.gov/policy/docs/quickfacts/stat_snapshot/2023-12.html</w:t>
        </w:r>
      </w:hyperlink>
      <w:r>
        <w:rPr>
          <w:sz w:val="20"/>
          <w:szCs w:val="20"/>
        </w:rPr>
        <w:t>, Table 3.</w:t>
      </w:r>
    </w:p>
  </w:footnote>
  <w:footnote w:id="5">
    <w:p w14:paraId="000001DB" w14:textId="77777777" w:rsidR="00AA209E" w:rsidRDefault="00000000">
      <w:pPr>
        <w:spacing w:line="240" w:lineRule="auto"/>
        <w:rPr>
          <w:sz w:val="20"/>
          <w:szCs w:val="20"/>
        </w:rPr>
      </w:pPr>
      <w:r>
        <w:rPr>
          <w:vertAlign w:val="superscript"/>
        </w:rPr>
        <w:footnoteRef/>
      </w:r>
      <w:r>
        <w:rPr>
          <w:sz w:val="20"/>
          <w:szCs w:val="20"/>
        </w:rPr>
        <w:t xml:space="preserve"> The benefit reduction from $3,857 to $2,915 is slightly less than 25 percent (24.4%), because of another minor marriage penalty within the SSI program. The $20 general income and the $65 earned income exclusions are the same for an unmarried person and a married couple. </w:t>
      </w:r>
    </w:p>
  </w:footnote>
  <w:footnote w:id="6">
    <w:p w14:paraId="000001DC" w14:textId="77777777" w:rsidR="00AA209E" w:rsidRDefault="00000000">
      <w:pPr>
        <w:spacing w:line="240" w:lineRule="auto"/>
        <w:rPr>
          <w:sz w:val="20"/>
          <w:szCs w:val="20"/>
        </w:rPr>
      </w:pPr>
      <w:r>
        <w:rPr>
          <w:vertAlign w:val="superscript"/>
        </w:rPr>
        <w:footnoteRef/>
      </w:r>
      <w:r>
        <w:rPr>
          <w:sz w:val="20"/>
          <w:szCs w:val="20"/>
        </w:rPr>
        <w:t xml:space="preserve"> This provision is known as “Lori’s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D93"/>
    <w:multiLevelType w:val="multilevel"/>
    <w:tmpl w:val="E1842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603D0"/>
    <w:multiLevelType w:val="multilevel"/>
    <w:tmpl w:val="E2C42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A052F"/>
    <w:multiLevelType w:val="multilevel"/>
    <w:tmpl w:val="0FEE6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592241"/>
    <w:multiLevelType w:val="multilevel"/>
    <w:tmpl w:val="9D148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DD0DAC"/>
    <w:multiLevelType w:val="multilevel"/>
    <w:tmpl w:val="49F83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FC219C"/>
    <w:multiLevelType w:val="multilevel"/>
    <w:tmpl w:val="2446D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7B248FB"/>
    <w:multiLevelType w:val="multilevel"/>
    <w:tmpl w:val="FABA4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D15287"/>
    <w:multiLevelType w:val="multilevel"/>
    <w:tmpl w:val="B978D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847C84"/>
    <w:multiLevelType w:val="multilevel"/>
    <w:tmpl w:val="5F0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9018B"/>
    <w:multiLevelType w:val="multilevel"/>
    <w:tmpl w:val="D57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90FA4"/>
    <w:multiLevelType w:val="multilevel"/>
    <w:tmpl w:val="7D48C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562BE3"/>
    <w:multiLevelType w:val="multilevel"/>
    <w:tmpl w:val="DC345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137731"/>
    <w:multiLevelType w:val="multilevel"/>
    <w:tmpl w:val="B6D8F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340941"/>
    <w:multiLevelType w:val="multilevel"/>
    <w:tmpl w:val="5AB40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790934"/>
    <w:multiLevelType w:val="multilevel"/>
    <w:tmpl w:val="899ED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932C65"/>
    <w:multiLevelType w:val="multilevel"/>
    <w:tmpl w:val="9050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635BF"/>
    <w:multiLevelType w:val="multilevel"/>
    <w:tmpl w:val="3A9E1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0236F13"/>
    <w:multiLevelType w:val="multilevel"/>
    <w:tmpl w:val="FD40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8E45A4"/>
    <w:multiLevelType w:val="multilevel"/>
    <w:tmpl w:val="C3B6B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D1B0E"/>
    <w:multiLevelType w:val="multilevel"/>
    <w:tmpl w:val="4110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F4F86"/>
    <w:multiLevelType w:val="multilevel"/>
    <w:tmpl w:val="04F8E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936E74"/>
    <w:multiLevelType w:val="multilevel"/>
    <w:tmpl w:val="6DD06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A6EE2"/>
    <w:multiLevelType w:val="multilevel"/>
    <w:tmpl w:val="2D8E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74EF1"/>
    <w:multiLevelType w:val="multilevel"/>
    <w:tmpl w:val="86E6C8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4C326793"/>
    <w:multiLevelType w:val="multilevel"/>
    <w:tmpl w:val="90209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E77CA5"/>
    <w:multiLevelType w:val="multilevel"/>
    <w:tmpl w:val="233C0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2279F3"/>
    <w:multiLevelType w:val="multilevel"/>
    <w:tmpl w:val="5262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50392"/>
    <w:multiLevelType w:val="multilevel"/>
    <w:tmpl w:val="2C622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FD5DB0"/>
    <w:multiLevelType w:val="multilevel"/>
    <w:tmpl w:val="F2589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30CFC"/>
    <w:multiLevelType w:val="multilevel"/>
    <w:tmpl w:val="B3345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5929C5"/>
    <w:multiLevelType w:val="multilevel"/>
    <w:tmpl w:val="63BA72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100161D"/>
    <w:multiLevelType w:val="multilevel"/>
    <w:tmpl w:val="37C01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DC4906"/>
    <w:multiLevelType w:val="multilevel"/>
    <w:tmpl w:val="3F32B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7335C8"/>
    <w:multiLevelType w:val="multilevel"/>
    <w:tmpl w:val="F0DA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9F5037"/>
    <w:multiLevelType w:val="multilevel"/>
    <w:tmpl w:val="33FCD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923BA6"/>
    <w:multiLevelType w:val="multilevel"/>
    <w:tmpl w:val="FAB8E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F6937FC"/>
    <w:multiLevelType w:val="multilevel"/>
    <w:tmpl w:val="E7ECE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1317074">
    <w:abstractNumId w:val="30"/>
  </w:num>
  <w:num w:numId="2" w16cid:durableId="1074009145">
    <w:abstractNumId w:val="17"/>
  </w:num>
  <w:num w:numId="3" w16cid:durableId="987586951">
    <w:abstractNumId w:val="24"/>
  </w:num>
  <w:num w:numId="4" w16cid:durableId="1972050039">
    <w:abstractNumId w:val="10"/>
  </w:num>
  <w:num w:numId="5" w16cid:durableId="1543901242">
    <w:abstractNumId w:val="6"/>
  </w:num>
  <w:num w:numId="6" w16cid:durableId="237449981">
    <w:abstractNumId w:val="27"/>
  </w:num>
  <w:num w:numId="7" w16cid:durableId="1629167821">
    <w:abstractNumId w:val="11"/>
  </w:num>
  <w:num w:numId="8" w16cid:durableId="546336893">
    <w:abstractNumId w:val="34"/>
  </w:num>
  <w:num w:numId="9" w16cid:durableId="60180367">
    <w:abstractNumId w:val="3"/>
  </w:num>
  <w:num w:numId="10" w16cid:durableId="958295908">
    <w:abstractNumId w:val="5"/>
  </w:num>
  <w:num w:numId="11" w16cid:durableId="681663279">
    <w:abstractNumId w:val="25"/>
  </w:num>
  <w:num w:numId="12" w16cid:durableId="1886673649">
    <w:abstractNumId w:val="32"/>
  </w:num>
  <w:num w:numId="13" w16cid:durableId="1419911167">
    <w:abstractNumId w:val="12"/>
  </w:num>
  <w:num w:numId="14" w16cid:durableId="567494907">
    <w:abstractNumId w:val="2"/>
  </w:num>
  <w:num w:numId="15" w16cid:durableId="1528063556">
    <w:abstractNumId w:val="29"/>
  </w:num>
  <w:num w:numId="16" w16cid:durableId="1852180875">
    <w:abstractNumId w:val="23"/>
  </w:num>
  <w:num w:numId="17" w16cid:durableId="1406414668">
    <w:abstractNumId w:val="35"/>
  </w:num>
  <w:num w:numId="18" w16cid:durableId="635988922">
    <w:abstractNumId w:val="13"/>
  </w:num>
  <w:num w:numId="19" w16cid:durableId="134877156">
    <w:abstractNumId w:val="20"/>
  </w:num>
  <w:num w:numId="20" w16cid:durableId="314065144">
    <w:abstractNumId w:val="36"/>
  </w:num>
  <w:num w:numId="21" w16cid:durableId="394086438">
    <w:abstractNumId w:val="31"/>
  </w:num>
  <w:num w:numId="22" w16cid:durableId="280383123">
    <w:abstractNumId w:val="7"/>
  </w:num>
  <w:num w:numId="23" w16cid:durableId="1843012429">
    <w:abstractNumId w:val="4"/>
  </w:num>
  <w:num w:numId="24" w16cid:durableId="1557811805">
    <w:abstractNumId w:val="16"/>
  </w:num>
  <w:num w:numId="25" w16cid:durableId="1311981422">
    <w:abstractNumId w:val="14"/>
  </w:num>
  <w:num w:numId="26" w16cid:durableId="1297878021">
    <w:abstractNumId w:val="26"/>
  </w:num>
  <w:num w:numId="27" w16cid:durableId="1174950621">
    <w:abstractNumId w:val="21"/>
  </w:num>
  <w:num w:numId="28" w16cid:durableId="1851021789">
    <w:abstractNumId w:val="19"/>
  </w:num>
  <w:num w:numId="29" w16cid:durableId="1358846944">
    <w:abstractNumId w:val="22"/>
  </w:num>
  <w:num w:numId="30" w16cid:durableId="150223662">
    <w:abstractNumId w:val="15"/>
  </w:num>
  <w:num w:numId="31" w16cid:durableId="1789885601">
    <w:abstractNumId w:val="0"/>
  </w:num>
  <w:num w:numId="32" w16cid:durableId="1809472948">
    <w:abstractNumId w:val="33"/>
  </w:num>
  <w:num w:numId="33" w16cid:durableId="436758733">
    <w:abstractNumId w:val="1"/>
  </w:num>
  <w:num w:numId="34" w16cid:durableId="1147939818">
    <w:abstractNumId w:val="9"/>
  </w:num>
  <w:num w:numId="35" w16cid:durableId="673069870">
    <w:abstractNumId w:val="28"/>
  </w:num>
  <w:num w:numId="36" w16cid:durableId="370613430">
    <w:abstractNumId w:val="8"/>
  </w:num>
  <w:num w:numId="37" w16cid:durableId="1921719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9E"/>
    <w:rsid w:val="001D7E90"/>
    <w:rsid w:val="002F120D"/>
    <w:rsid w:val="005A2827"/>
    <w:rsid w:val="00622360"/>
    <w:rsid w:val="00AA209E"/>
    <w:rsid w:val="00BA19A1"/>
    <w:rsid w:val="00E4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4278CE"/>
  <w15:docId w15:val="{910D4785-3477-E240-9833-4AA7DDEE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Poppins" w:hAnsi="Poppins" w:cs="Poppins"/>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E45BC2"/>
    <w:pPr>
      <w:tabs>
        <w:tab w:val="center" w:pos="4680"/>
        <w:tab w:val="right" w:pos="9360"/>
      </w:tabs>
      <w:spacing w:line="240" w:lineRule="auto"/>
    </w:pPr>
  </w:style>
  <w:style w:type="character" w:customStyle="1" w:styleId="HeaderChar">
    <w:name w:val="Header Char"/>
    <w:basedOn w:val="DefaultParagraphFont"/>
    <w:link w:val="Header"/>
    <w:uiPriority w:val="99"/>
    <w:rsid w:val="00E45BC2"/>
  </w:style>
  <w:style w:type="paragraph" w:styleId="Footer">
    <w:name w:val="footer"/>
    <w:basedOn w:val="Normal"/>
    <w:link w:val="FooterChar"/>
    <w:uiPriority w:val="99"/>
    <w:unhideWhenUsed/>
    <w:rsid w:val="00E45BC2"/>
    <w:pPr>
      <w:tabs>
        <w:tab w:val="center" w:pos="4680"/>
        <w:tab w:val="right" w:pos="9360"/>
      </w:tabs>
      <w:spacing w:line="240" w:lineRule="auto"/>
    </w:pPr>
  </w:style>
  <w:style w:type="character" w:customStyle="1" w:styleId="FooterChar">
    <w:name w:val="Footer Char"/>
    <w:basedOn w:val="DefaultParagraphFont"/>
    <w:link w:val="Footer"/>
    <w:uiPriority w:val="99"/>
    <w:rsid w:val="00E45BC2"/>
  </w:style>
  <w:style w:type="character" w:styleId="PageNumber">
    <w:name w:val="page number"/>
    <w:basedOn w:val="DefaultParagraphFont"/>
    <w:uiPriority w:val="99"/>
    <w:semiHidden/>
    <w:unhideWhenUsed/>
    <w:rsid w:val="00E45BC2"/>
  </w:style>
  <w:style w:type="character" w:styleId="Hyperlink">
    <w:name w:val="Hyperlink"/>
    <w:basedOn w:val="DefaultParagraphFont"/>
    <w:uiPriority w:val="99"/>
    <w:unhideWhenUsed/>
    <w:rsid w:val="00E45BC2"/>
    <w:rPr>
      <w:color w:val="0000FF" w:themeColor="hyperlink"/>
      <w:u w:val="single"/>
    </w:rPr>
  </w:style>
  <w:style w:type="character" w:styleId="UnresolvedMention">
    <w:name w:val="Unresolved Mention"/>
    <w:basedOn w:val="DefaultParagraphFont"/>
    <w:uiPriority w:val="99"/>
    <w:semiHidden/>
    <w:unhideWhenUsed/>
    <w:rsid w:val="00E45BC2"/>
    <w:rPr>
      <w:color w:val="605E5C"/>
      <w:shd w:val="clear" w:color="auto" w:fill="E1DFDD"/>
    </w:rPr>
  </w:style>
  <w:style w:type="paragraph" w:styleId="NormalWeb">
    <w:name w:val="Normal (Web)"/>
    <w:basedOn w:val="Normal"/>
    <w:uiPriority w:val="99"/>
    <w:semiHidden/>
    <w:unhideWhenUsed/>
    <w:rsid w:val="00622360"/>
    <w:pPr>
      <w:spacing w:before="100" w:beforeAutospacing="1" w:after="100" w:afterAutospacing="1" w:line="240" w:lineRule="auto"/>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622360"/>
    <w:rPr>
      <w:color w:val="800080" w:themeColor="followedHyperlink"/>
      <w:u w:val="single"/>
    </w:rPr>
  </w:style>
  <w:style w:type="paragraph" w:styleId="TOC1">
    <w:name w:val="toc 1"/>
    <w:basedOn w:val="Normal"/>
    <w:next w:val="Normal"/>
    <w:autoRedefine/>
    <w:uiPriority w:val="39"/>
    <w:unhideWhenUsed/>
    <w:rsid w:val="00622360"/>
    <w:pPr>
      <w:spacing w:after="100"/>
    </w:pPr>
  </w:style>
  <w:style w:type="paragraph" w:styleId="TOC2">
    <w:name w:val="toc 2"/>
    <w:basedOn w:val="Normal"/>
    <w:next w:val="Normal"/>
    <w:autoRedefine/>
    <w:uiPriority w:val="39"/>
    <w:unhideWhenUsed/>
    <w:rsid w:val="0062236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18823">
      <w:bodyDiv w:val="1"/>
      <w:marLeft w:val="0"/>
      <w:marRight w:val="0"/>
      <w:marTop w:val="0"/>
      <w:marBottom w:val="0"/>
      <w:divBdr>
        <w:top w:val="none" w:sz="0" w:space="0" w:color="auto"/>
        <w:left w:val="none" w:sz="0" w:space="0" w:color="auto"/>
        <w:bottom w:val="none" w:sz="0" w:space="0" w:color="auto"/>
        <w:right w:val="none" w:sz="0" w:space="0" w:color="auto"/>
      </w:divBdr>
    </w:div>
    <w:div w:id="1237520029">
      <w:bodyDiv w:val="1"/>
      <w:marLeft w:val="0"/>
      <w:marRight w:val="0"/>
      <w:marTop w:val="0"/>
      <w:marBottom w:val="0"/>
      <w:divBdr>
        <w:top w:val="none" w:sz="0" w:space="0" w:color="auto"/>
        <w:left w:val="none" w:sz="0" w:space="0" w:color="auto"/>
        <w:bottom w:val="none" w:sz="0" w:space="0" w:color="auto"/>
        <w:right w:val="none" w:sz="0" w:space="0" w:color="auto"/>
      </w:divBdr>
    </w:div>
    <w:div w:id="1488978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sa.gov/oact/cola/incomexcluded.html" TargetMode="External"/><Relationship Id="rId18" Type="http://schemas.openxmlformats.org/officeDocument/2006/relationships/hyperlink" Target="https://www.ssa.gov/oact/cola/SSI.html" TargetMode="External"/><Relationship Id="rId26" Type="http://schemas.openxmlformats.org/officeDocument/2006/relationships/hyperlink" Target="https://www.congress.gov/bill/118th-congress/house-bill/7138/titles" TargetMode="External"/><Relationship Id="rId39" Type="http://schemas.openxmlformats.org/officeDocument/2006/relationships/hyperlink" Target="https://www.hhs.gov/guidance/document/2002groups-deemed-be-receiving-ssi-medicaid-" TargetMode="External"/><Relationship Id="rId21" Type="http://schemas.openxmlformats.org/officeDocument/2006/relationships/hyperlink" Target="http://www.ozy.com/the-new-and-the-next/forced-to-divorce-americans-with-disabilities-must-pick-marriage-or-health-care/92284" TargetMode="External"/><Relationship Id="rId34" Type="http://schemas.openxmlformats.org/officeDocument/2006/relationships/hyperlink" Target="https://leginfo.legislature.ca.gov/faces/billTextClient.xhtml?bill_id=202120220SJR8" TargetMode="External"/><Relationship Id="rId42" Type="http://schemas.openxmlformats.org/officeDocument/2006/relationships/hyperlink" Target="https://www.facebook.com/DREDF.org" TargetMode="External"/><Relationship Id="rId47" Type="http://schemas.openxmlformats.org/officeDocument/2006/relationships/hyperlink" Target="https://bit.ly/love-tax" TargetMode="External"/><Relationship Id="rId50" Type="http://schemas.openxmlformats.org/officeDocument/2006/relationships/hyperlink" Target="https://www.congress.gov/bill/118th-congress/house-bill/5408" TargetMode="External"/><Relationship Id="rId55" Type="http://schemas.openxmlformats.org/officeDocument/2006/relationships/hyperlink" Target="https://www.dhs.pa.gov/Services/Assistance/Documents/INDIVIDUAL%20PAGES/MAWD/MAWD-Workers-with-Job-Success-Act-69-FAQ.pdf" TargetMode="External"/><Relationship Id="rId7" Type="http://schemas.openxmlformats.org/officeDocument/2006/relationships/hyperlink" Target="https://www.ssa.gov/myaccount/" TargetMode="External"/><Relationship Id="rId2" Type="http://schemas.openxmlformats.org/officeDocument/2006/relationships/styles" Target="styles.xml"/><Relationship Id="rId16" Type="http://schemas.openxmlformats.org/officeDocument/2006/relationships/hyperlink" Target="https://www.ssa.gov/ssi/text-benefits-ussi.htm" TargetMode="External"/><Relationship Id="rId29" Type="http://schemas.openxmlformats.org/officeDocument/2006/relationships/hyperlink" Target="https://www.ssa.gov/policy/docs/issuepapers/ip2003-01.html" TargetMode="External"/><Relationship Id="rId11" Type="http://schemas.openxmlformats.org/officeDocument/2006/relationships/hyperlink" Target="https://www.congress.gov/bill/118th-congress/house-bill/7055" TargetMode="External"/><Relationship Id="rId24" Type="http://schemas.openxmlformats.org/officeDocument/2006/relationships/hyperlink" Target="https://www.congress.gov/bill/118th-congress/house-bill/5408" TargetMode="External"/><Relationship Id="rId32" Type="http://schemas.openxmlformats.org/officeDocument/2006/relationships/hyperlink" Target="https://www.bls.gov/news.release/pdf/wkyeng.pdf" TargetMode="External"/><Relationship Id="rId37" Type="http://schemas.openxmlformats.org/officeDocument/2006/relationships/hyperlink" Target="https://www.congress.gov/bill/118th-congress/house-bill/5408" TargetMode="External"/><Relationship Id="rId40" Type="http://schemas.openxmlformats.org/officeDocument/2006/relationships/hyperlink" Target="https://www.ssa.gov/policy/docs/rsnotes/rsn2015-02.html" TargetMode="External"/><Relationship Id="rId45" Type="http://schemas.openxmlformats.org/officeDocument/2006/relationships/hyperlink" Target="https://www.tiktok.com/@disabilityrights" TargetMode="External"/><Relationship Id="rId53" Type="http://schemas.openxmlformats.org/officeDocument/2006/relationships/hyperlink" Target="https://www.congress.gov/members/find-your-member"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ssa.gov/policy/docs/rsnotes/rsn2015-02.html" TargetMode="External"/><Relationship Id="rId14" Type="http://schemas.openxmlformats.org/officeDocument/2006/relationships/hyperlink" Target="https://www.ssa.gov/policy/docs/quickfacts/stat_snapshot/2023-12.html" TargetMode="External"/><Relationship Id="rId22" Type="http://schemas.openxmlformats.org/officeDocument/2006/relationships/hyperlink" Target="https://www.congress.gov/bill/118th-congress/house-bill/6640" TargetMode="External"/><Relationship Id="rId27" Type="http://schemas.openxmlformats.org/officeDocument/2006/relationships/hyperlink" Target="https://www.ssa.gov/oact/cola/incomexcluded.html" TargetMode="External"/><Relationship Id="rId30" Type="http://schemas.openxmlformats.org/officeDocument/2006/relationships/hyperlink" Target="https://www.ssa.gov/oact/cola/SSI.html" TargetMode="External"/><Relationship Id="rId35" Type="http://schemas.openxmlformats.org/officeDocument/2006/relationships/hyperlink" Target="https://www.congress.gov/bill/118th-congress/senate-bill/2767" TargetMode="External"/><Relationship Id="rId43" Type="http://schemas.openxmlformats.org/officeDocument/2006/relationships/hyperlink" Target="https://twitter.com/DREDF" TargetMode="External"/><Relationship Id="rId48" Type="http://schemas.openxmlformats.org/officeDocument/2006/relationships/hyperlink" Target="https://www.congress.gov/bill/118th-congress/house-bill/6640" TargetMode="External"/><Relationship Id="rId56" Type="http://schemas.openxmlformats.org/officeDocument/2006/relationships/hyperlink" Target="https://www.dhcs.ca.gov/Pages/Asset-Limit-Changes.aspx" TargetMode="External"/><Relationship Id="rId8" Type="http://schemas.openxmlformats.org/officeDocument/2006/relationships/hyperlink" Target="https://www.congress.gov/bill/118th-congress/house-bill/6640" TargetMode="External"/><Relationship Id="rId51" Type="http://schemas.openxmlformats.org/officeDocument/2006/relationships/hyperlink" Target="https://www.congress.gov/bill/118th-congress/house-bill/7055" TargetMode="External"/><Relationship Id="rId3" Type="http://schemas.openxmlformats.org/officeDocument/2006/relationships/settings" Target="settings.xml"/><Relationship Id="rId12" Type="http://schemas.openxmlformats.org/officeDocument/2006/relationships/hyperlink" Target="https://www.congress.gov/bill/118th-congress/house-bill/7138/titles" TargetMode="External"/><Relationship Id="rId17" Type="http://schemas.openxmlformats.org/officeDocument/2006/relationships/hyperlink" Target="https://www.ssa.gov/ssi/text-resources-ussi.htm" TargetMode="External"/><Relationship Id="rId25" Type="http://schemas.openxmlformats.org/officeDocument/2006/relationships/hyperlink" Target="https://www.congress.gov/bill/118th-congress/house-bill/7055" TargetMode="External"/><Relationship Id="rId33" Type="http://schemas.openxmlformats.org/officeDocument/2006/relationships/hyperlink" Target="https://www.congress.gov/bill/118th-congress/house-bill/6640" TargetMode="External"/><Relationship Id="rId38" Type="http://schemas.openxmlformats.org/officeDocument/2006/relationships/hyperlink" Target="https://www.congress.gov/bill/118th-congress/house-bill/7138/titles" TargetMode="External"/><Relationship Id="rId46" Type="http://schemas.openxmlformats.org/officeDocument/2006/relationships/hyperlink" Target="https://dredf.org/marriage-equality/" TargetMode="External"/><Relationship Id="rId59" Type="http://schemas.openxmlformats.org/officeDocument/2006/relationships/footer" Target="footer2.xml"/><Relationship Id="rId20" Type="http://schemas.openxmlformats.org/officeDocument/2006/relationships/hyperlink" Target="https://www.nytimes.com/2016/12/08/well/family/dating-with-a-disability.html" TargetMode="External"/><Relationship Id="rId41" Type="http://schemas.openxmlformats.org/officeDocument/2006/relationships/hyperlink" Target="https://ssrn.com/abstract=3507766" TargetMode="External"/><Relationship Id="rId54" Type="http://schemas.openxmlformats.org/officeDocument/2006/relationships/hyperlink" Target="https://healthandwelfare.idaho.gov/medicaid-program-income-limit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sa.gov/ssi/text-over-ussi.htm" TargetMode="External"/><Relationship Id="rId23" Type="http://schemas.openxmlformats.org/officeDocument/2006/relationships/hyperlink" Target="https://www.congress.gov/bill/118th-congress/senate-bill/2767" TargetMode="External"/><Relationship Id="rId28" Type="http://schemas.openxmlformats.org/officeDocument/2006/relationships/hyperlink" Target="https://www.ssa.gov/policy/docs/quickfacts/stat_snapshot/2023-12.html" TargetMode="External"/><Relationship Id="rId36" Type="http://schemas.openxmlformats.org/officeDocument/2006/relationships/hyperlink" Target="https://www.congress.gov/bill/118th-congress/house-bill/5408" TargetMode="External"/><Relationship Id="rId49" Type="http://schemas.openxmlformats.org/officeDocument/2006/relationships/hyperlink" Target="https://www.congress.gov/bill/118th-congress/senate-bill/2767" TargetMode="External"/><Relationship Id="rId57" Type="http://schemas.openxmlformats.org/officeDocument/2006/relationships/hyperlink" Target="https://www.nj.gov/humanservices/dds/programs/njworkability/" TargetMode="External"/><Relationship Id="rId10" Type="http://schemas.openxmlformats.org/officeDocument/2006/relationships/hyperlink" Target="https://www.congress.gov/bill/118th-congress/house-bill/5408" TargetMode="External"/><Relationship Id="rId31" Type="http://schemas.openxmlformats.org/officeDocument/2006/relationships/hyperlink" Target="https://www.ssa.gov/policy/docs/rsnotes/rsn2015-02.html" TargetMode="External"/><Relationship Id="rId44" Type="http://schemas.openxmlformats.org/officeDocument/2006/relationships/hyperlink" Target="https://www.instagram.com/dredf1979" TargetMode="External"/><Relationship Id="rId52" Type="http://schemas.openxmlformats.org/officeDocument/2006/relationships/hyperlink" Target="https://www.congress.gov/bill/118th-congress/house-bill/7138/titl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ress.gov/bill/118th-congress/senate-bill/276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sa.gov/policy/docs/quickfacts/stat_snapshot/2023-12.html" TargetMode="External"/><Relationship Id="rId2" Type="http://schemas.openxmlformats.org/officeDocument/2006/relationships/hyperlink" Target="https://secure.ssa.gov/poms.nsf/lnx/0500501152" TargetMode="External"/><Relationship Id="rId1" Type="http://schemas.openxmlformats.org/officeDocument/2006/relationships/hyperlink" Target="https://www.ssa.gov/OACT/ProgData/ic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7952</Words>
  <Characters>45331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Disability Rights Education and Defense Fund</Company>
  <LinksUpToDate>false</LinksUpToDate>
  <CharactersWithSpaces>53177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DREDF Marriage Equality Toolkit</dc:title>
  <dc:subject/>
  <dc:creator>Ayesha Elaine Lewis</dc:creator>
  <cp:keywords/>
  <dc:description/>
  <cp:lastModifiedBy>Tina Pinedo</cp:lastModifiedBy>
  <cp:revision>3</cp:revision>
  <dcterms:created xsi:type="dcterms:W3CDTF">2024-06-12T22:22:00Z</dcterms:created>
  <dcterms:modified xsi:type="dcterms:W3CDTF">2024-06-12T22:22:00Z</dcterms:modified>
  <cp:category/>
</cp:coreProperties>
</file>