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06B7A" w14:textId="77777777" w:rsidR="00053421" w:rsidRPr="0004746B" w:rsidRDefault="00053421" w:rsidP="00053421">
      <w:pPr>
        <w:rPr>
          <w:sz w:val="24"/>
          <w:szCs w:val="24"/>
        </w:rPr>
      </w:pPr>
      <w:r w:rsidRPr="0004746B">
        <w:rPr>
          <w:sz w:val="24"/>
          <w:szCs w:val="24"/>
        </w:rPr>
        <w:t>[Date]</w:t>
      </w:r>
    </w:p>
    <w:p w14:paraId="63080833" w14:textId="77777777" w:rsidR="00053421" w:rsidRPr="0004746B" w:rsidRDefault="00053421" w:rsidP="00053421">
      <w:pPr>
        <w:rPr>
          <w:sz w:val="24"/>
          <w:szCs w:val="24"/>
        </w:rPr>
      </w:pPr>
    </w:p>
    <w:p w14:paraId="6205F4A8" w14:textId="77777777" w:rsidR="00053421" w:rsidRPr="0004746B" w:rsidRDefault="00053421" w:rsidP="00053421">
      <w:pPr>
        <w:rPr>
          <w:sz w:val="24"/>
          <w:szCs w:val="24"/>
        </w:rPr>
      </w:pPr>
      <w:r w:rsidRPr="0004746B">
        <w:rPr>
          <w:sz w:val="24"/>
          <w:szCs w:val="24"/>
        </w:rPr>
        <w:t xml:space="preserve">[Landlord’s Name] </w:t>
      </w:r>
    </w:p>
    <w:p w14:paraId="462F8769" w14:textId="29CE14F0" w:rsidR="00053421" w:rsidRPr="0004746B" w:rsidRDefault="00053421" w:rsidP="00053421">
      <w:pPr>
        <w:rPr>
          <w:sz w:val="24"/>
          <w:szCs w:val="24"/>
        </w:rPr>
      </w:pPr>
      <w:r w:rsidRPr="0004746B">
        <w:rPr>
          <w:sz w:val="24"/>
          <w:szCs w:val="24"/>
        </w:rPr>
        <w:t>[Landlord’s Address]</w:t>
      </w:r>
    </w:p>
    <w:p w14:paraId="286A9CCA" w14:textId="77777777" w:rsidR="00053421" w:rsidRPr="0004746B" w:rsidRDefault="00053421" w:rsidP="00053421">
      <w:pPr>
        <w:rPr>
          <w:sz w:val="24"/>
          <w:szCs w:val="24"/>
        </w:rPr>
      </w:pPr>
    </w:p>
    <w:p w14:paraId="1D0DBC77" w14:textId="77777777" w:rsidR="00053421" w:rsidRPr="0004746B" w:rsidRDefault="00053421" w:rsidP="00053421">
      <w:pPr>
        <w:rPr>
          <w:sz w:val="24"/>
          <w:szCs w:val="24"/>
          <w:u w:val="single"/>
        </w:rPr>
      </w:pPr>
      <w:r w:rsidRPr="0004746B">
        <w:rPr>
          <w:sz w:val="24"/>
          <w:szCs w:val="24"/>
          <w:u w:val="single"/>
        </w:rPr>
        <w:t>Re: Reasonable Accommodation Request to Change Rent Payment to [Date]</w:t>
      </w:r>
    </w:p>
    <w:p w14:paraId="3303D4DB" w14:textId="77777777" w:rsidR="00053421" w:rsidRPr="0004746B" w:rsidRDefault="00053421" w:rsidP="00053421">
      <w:pPr>
        <w:rPr>
          <w:sz w:val="24"/>
          <w:szCs w:val="24"/>
        </w:rPr>
      </w:pPr>
    </w:p>
    <w:p w14:paraId="3509B52B" w14:textId="77777777" w:rsidR="00053421" w:rsidRPr="0004746B" w:rsidRDefault="00053421" w:rsidP="00053421">
      <w:pPr>
        <w:rPr>
          <w:sz w:val="24"/>
          <w:szCs w:val="24"/>
        </w:rPr>
      </w:pPr>
      <w:r w:rsidRPr="0004746B">
        <w:rPr>
          <w:sz w:val="24"/>
          <w:szCs w:val="24"/>
        </w:rPr>
        <w:t>Dear [Landlord],</w:t>
      </w:r>
    </w:p>
    <w:p w14:paraId="507803C5" w14:textId="77777777" w:rsidR="00053421" w:rsidRPr="0004746B" w:rsidRDefault="00053421" w:rsidP="00053421">
      <w:pPr>
        <w:rPr>
          <w:sz w:val="24"/>
          <w:szCs w:val="24"/>
        </w:rPr>
      </w:pPr>
    </w:p>
    <w:p w14:paraId="08100A37" w14:textId="3CC72BE7" w:rsidR="00B07315" w:rsidRDefault="00B07315" w:rsidP="00053421">
      <w:pPr>
        <w:rPr>
          <w:sz w:val="24"/>
          <w:szCs w:val="24"/>
        </w:rPr>
      </w:pPr>
      <w:r>
        <w:rPr>
          <w:sz w:val="24"/>
          <w:szCs w:val="24"/>
        </w:rPr>
        <w:t>My name is __________</w:t>
      </w:r>
      <w:r w:rsidR="002E34B7">
        <w:rPr>
          <w:sz w:val="24"/>
          <w:szCs w:val="24"/>
        </w:rPr>
        <w:t>________</w:t>
      </w:r>
      <w:r>
        <w:rPr>
          <w:sz w:val="24"/>
          <w:szCs w:val="24"/>
        </w:rPr>
        <w:t>__[</w:t>
      </w:r>
      <w:r w:rsidRPr="00B07315">
        <w:rPr>
          <w:sz w:val="24"/>
          <w:szCs w:val="24"/>
        </w:rPr>
        <w:t>name</w:t>
      </w:r>
      <w:r>
        <w:rPr>
          <w:sz w:val="24"/>
          <w:szCs w:val="24"/>
        </w:rPr>
        <w:t>] and I live at________________________</w:t>
      </w:r>
    </w:p>
    <w:p w14:paraId="138D62C9" w14:textId="3CB1A0C8" w:rsidR="00B07315" w:rsidRDefault="00B07315" w:rsidP="0005342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_________________________________[address]. </w:t>
      </w:r>
      <w:r w:rsidR="00053421" w:rsidRPr="00B07315">
        <w:rPr>
          <w:sz w:val="24"/>
          <w:szCs w:val="24"/>
        </w:rPr>
        <w:t>I</w:t>
      </w:r>
      <w:r w:rsidR="00053421" w:rsidRPr="0004746B">
        <w:rPr>
          <w:sz w:val="24"/>
          <w:szCs w:val="24"/>
        </w:rPr>
        <w:t xml:space="preserve"> am a person with a disability and receive income from </w:t>
      </w:r>
      <w:r>
        <w:rPr>
          <w:sz w:val="24"/>
          <w:szCs w:val="24"/>
        </w:rPr>
        <w:t>S</w:t>
      </w:r>
      <w:r w:rsidR="00053421" w:rsidRPr="0004746B">
        <w:rPr>
          <w:sz w:val="24"/>
          <w:szCs w:val="24"/>
        </w:rPr>
        <w:t xml:space="preserve">ocial </w:t>
      </w:r>
      <w:r>
        <w:rPr>
          <w:sz w:val="24"/>
          <w:szCs w:val="24"/>
        </w:rPr>
        <w:t>S</w:t>
      </w:r>
      <w:r w:rsidR="00053421" w:rsidRPr="0004746B">
        <w:rPr>
          <w:sz w:val="24"/>
          <w:szCs w:val="24"/>
        </w:rPr>
        <w:t xml:space="preserve">ecurity. I rely on my </w:t>
      </w:r>
      <w:r>
        <w:rPr>
          <w:sz w:val="24"/>
          <w:szCs w:val="24"/>
        </w:rPr>
        <w:t>S</w:t>
      </w:r>
      <w:r w:rsidR="00053421" w:rsidRPr="0004746B">
        <w:rPr>
          <w:sz w:val="24"/>
          <w:szCs w:val="24"/>
        </w:rPr>
        <w:t xml:space="preserve">ocial </w:t>
      </w:r>
      <w:r>
        <w:rPr>
          <w:sz w:val="24"/>
          <w:szCs w:val="24"/>
        </w:rPr>
        <w:t>S</w:t>
      </w:r>
      <w:r w:rsidR="00053421" w:rsidRPr="0004746B">
        <w:rPr>
          <w:sz w:val="24"/>
          <w:szCs w:val="24"/>
        </w:rPr>
        <w:t xml:space="preserve">ecurity income to pay my monthly rent. My </w:t>
      </w:r>
      <w:r>
        <w:rPr>
          <w:sz w:val="24"/>
          <w:szCs w:val="24"/>
        </w:rPr>
        <w:t>S</w:t>
      </w:r>
      <w:r w:rsidR="00053421" w:rsidRPr="0004746B">
        <w:rPr>
          <w:sz w:val="24"/>
          <w:szCs w:val="24"/>
        </w:rPr>
        <w:t xml:space="preserve">ocial </w:t>
      </w:r>
      <w:r>
        <w:rPr>
          <w:sz w:val="24"/>
          <w:szCs w:val="24"/>
        </w:rPr>
        <w:t>S</w:t>
      </w:r>
      <w:r w:rsidR="00053421" w:rsidRPr="0004746B">
        <w:rPr>
          <w:sz w:val="24"/>
          <w:szCs w:val="24"/>
        </w:rPr>
        <w:t>ecurity check</w:t>
      </w:r>
      <w:r>
        <w:rPr>
          <w:sz w:val="24"/>
          <w:szCs w:val="24"/>
        </w:rPr>
        <w:t xml:space="preserve">: </w:t>
      </w:r>
    </w:p>
    <w:p w14:paraId="55A10BFB" w14:textId="77777777" w:rsidR="00B07315" w:rsidRDefault="00B07315" w:rsidP="00053421">
      <w:pPr>
        <w:rPr>
          <w:sz w:val="24"/>
          <w:szCs w:val="24"/>
        </w:rPr>
      </w:pPr>
    </w:p>
    <w:p w14:paraId="50754328" w14:textId="76AF686E" w:rsidR="00B07315" w:rsidRDefault="00B07315" w:rsidP="00B0731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 delayed</w:t>
      </w:r>
    </w:p>
    <w:p w14:paraId="59F74B6A" w14:textId="0F42EA77" w:rsidR="00B07315" w:rsidRDefault="00B07315" w:rsidP="00B0731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 missing</w:t>
      </w:r>
    </w:p>
    <w:p w14:paraId="1BDFFA86" w14:textId="6BF6B294" w:rsidR="00B07315" w:rsidRPr="00B07315" w:rsidRDefault="00B07315" w:rsidP="00B0731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arrives on ________ [</w:t>
      </w:r>
      <w:r w:rsidRPr="002E34B7">
        <w:rPr>
          <w:sz w:val="24"/>
          <w:szCs w:val="24"/>
        </w:rPr>
        <w:t>date</w:t>
      </w:r>
      <w:r>
        <w:rPr>
          <w:sz w:val="24"/>
          <w:szCs w:val="24"/>
        </w:rPr>
        <w:t>] which is after the deadline to pay rent.</w:t>
      </w:r>
    </w:p>
    <w:p w14:paraId="2EC5CF58" w14:textId="77777777" w:rsidR="00B07315" w:rsidRDefault="00B07315" w:rsidP="00053421">
      <w:pPr>
        <w:rPr>
          <w:sz w:val="24"/>
          <w:szCs w:val="24"/>
        </w:rPr>
      </w:pPr>
    </w:p>
    <w:p w14:paraId="151E28BD" w14:textId="35901B4E" w:rsidR="00B95EDC" w:rsidRDefault="00053421" w:rsidP="00053421">
      <w:pPr>
        <w:rPr>
          <w:sz w:val="24"/>
          <w:szCs w:val="24"/>
        </w:rPr>
      </w:pPr>
      <w:r w:rsidRPr="0004746B">
        <w:rPr>
          <w:sz w:val="24"/>
          <w:szCs w:val="24"/>
        </w:rPr>
        <w:t xml:space="preserve">I am </w:t>
      </w:r>
      <w:r w:rsidR="008329A1" w:rsidRPr="0004746B">
        <w:rPr>
          <w:sz w:val="24"/>
          <w:szCs w:val="24"/>
        </w:rPr>
        <w:t>requesting</w:t>
      </w:r>
      <w:r w:rsidRPr="0004746B">
        <w:rPr>
          <w:sz w:val="24"/>
          <w:szCs w:val="24"/>
        </w:rPr>
        <w:t xml:space="preserve"> a reasonable accommodation under the Fair Housing Act (FHA) and the California Fair Employment and Housing Act (FEHA) </w:t>
      </w:r>
      <w:r w:rsidR="00B95EDC">
        <w:rPr>
          <w:sz w:val="24"/>
          <w:szCs w:val="24"/>
        </w:rPr>
        <w:t xml:space="preserve">for the following: </w:t>
      </w:r>
      <w:r w:rsidR="00C07A22">
        <w:rPr>
          <w:sz w:val="24"/>
          <w:szCs w:val="24"/>
        </w:rPr>
        <w:t>(check all that apply)</w:t>
      </w:r>
    </w:p>
    <w:p w14:paraId="4203F003" w14:textId="77777777" w:rsidR="00B95EDC" w:rsidRDefault="00B95EDC" w:rsidP="00053421">
      <w:pPr>
        <w:rPr>
          <w:sz w:val="24"/>
          <w:szCs w:val="24"/>
        </w:rPr>
      </w:pPr>
    </w:p>
    <w:p w14:paraId="6C040618" w14:textId="1FE0582E" w:rsidR="00B07315" w:rsidRDefault="00B07315" w:rsidP="00B95ED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Change the monthly date for rental payments to ____________ </w:t>
      </w:r>
      <w:r>
        <w:rPr>
          <w:sz w:val="24"/>
          <w:szCs w:val="24"/>
        </w:rPr>
        <w:t>[</w:t>
      </w:r>
      <w:r>
        <w:rPr>
          <w:b/>
          <w:bCs/>
          <w:sz w:val="24"/>
          <w:szCs w:val="24"/>
        </w:rPr>
        <w:t>date</w:t>
      </w:r>
      <w:r>
        <w:rPr>
          <w:sz w:val="24"/>
          <w:szCs w:val="24"/>
        </w:rPr>
        <w:t xml:space="preserve">] </w:t>
      </w:r>
      <w:r>
        <w:rPr>
          <w:sz w:val="24"/>
          <w:szCs w:val="24"/>
        </w:rPr>
        <w:t xml:space="preserve">for the duration of my tenancy. </w:t>
      </w:r>
    </w:p>
    <w:p w14:paraId="2952057F" w14:textId="5CC720B5" w:rsidR="00B95EDC" w:rsidRDefault="00B95EDC" w:rsidP="00B95ED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053421" w:rsidRPr="00B95EDC">
        <w:rPr>
          <w:sz w:val="24"/>
          <w:szCs w:val="24"/>
        </w:rPr>
        <w:t xml:space="preserve">xtend the time for me to pay my </w:t>
      </w:r>
      <w:r w:rsidR="002E34B7">
        <w:rPr>
          <w:sz w:val="24"/>
          <w:szCs w:val="24"/>
        </w:rPr>
        <w:t xml:space="preserve">current </w:t>
      </w:r>
      <w:r w:rsidR="00053421" w:rsidRPr="00B95EDC">
        <w:rPr>
          <w:sz w:val="24"/>
          <w:szCs w:val="24"/>
        </w:rPr>
        <w:t>rent to</w:t>
      </w:r>
      <w:r w:rsidR="00B07315">
        <w:rPr>
          <w:sz w:val="24"/>
          <w:szCs w:val="24"/>
        </w:rPr>
        <w:t xml:space="preserve"> _______</w:t>
      </w:r>
      <w:r w:rsidR="00053421" w:rsidRPr="00B95EDC">
        <w:rPr>
          <w:sz w:val="24"/>
          <w:szCs w:val="24"/>
        </w:rPr>
        <w:t xml:space="preserve"> [</w:t>
      </w:r>
      <w:r w:rsidR="00053421" w:rsidRPr="00C07A22">
        <w:rPr>
          <w:b/>
          <w:bCs/>
          <w:sz w:val="24"/>
          <w:szCs w:val="24"/>
        </w:rPr>
        <w:t>date</w:t>
      </w:r>
      <w:r w:rsidR="00053421" w:rsidRPr="00B95EDC">
        <w:rPr>
          <w:sz w:val="24"/>
          <w:szCs w:val="24"/>
        </w:rPr>
        <w:t>]</w:t>
      </w:r>
      <w:r w:rsidR="00C07A22">
        <w:rPr>
          <w:sz w:val="24"/>
          <w:szCs w:val="24"/>
        </w:rPr>
        <w:t>.</w:t>
      </w:r>
    </w:p>
    <w:p w14:paraId="5F54A00F" w14:textId="0318A86E" w:rsidR="00B95EDC" w:rsidRDefault="00B95EDC" w:rsidP="00B95ED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Waive</w:t>
      </w:r>
      <w:r w:rsidR="00B33758" w:rsidRPr="00B95EDC">
        <w:rPr>
          <w:sz w:val="24"/>
          <w:szCs w:val="24"/>
        </w:rPr>
        <w:t xml:space="preserve"> any late fees</w:t>
      </w:r>
      <w:r w:rsidR="0004746B" w:rsidRPr="00B95EDC">
        <w:rPr>
          <w:sz w:val="24"/>
          <w:szCs w:val="24"/>
        </w:rPr>
        <w:t xml:space="preserve"> that accrue</w:t>
      </w:r>
      <w:r w:rsidR="00B07315">
        <w:rPr>
          <w:sz w:val="24"/>
          <w:szCs w:val="24"/>
        </w:rPr>
        <w:t>d</w:t>
      </w:r>
      <w:r w:rsidR="0004746B" w:rsidRPr="00B95EDC">
        <w:rPr>
          <w:sz w:val="24"/>
          <w:szCs w:val="24"/>
        </w:rPr>
        <w:t xml:space="preserve"> </w:t>
      </w:r>
      <w:r w:rsidR="002E34B7">
        <w:rPr>
          <w:sz w:val="24"/>
          <w:szCs w:val="24"/>
        </w:rPr>
        <w:t>because of</w:t>
      </w:r>
      <w:r w:rsidR="00B07315">
        <w:rPr>
          <w:sz w:val="24"/>
          <w:szCs w:val="24"/>
        </w:rPr>
        <w:t xml:space="preserve"> the timing of my social security payments</w:t>
      </w:r>
      <w:r w:rsidR="0004746B" w:rsidRPr="00B95EDC">
        <w:rPr>
          <w:sz w:val="24"/>
          <w:szCs w:val="24"/>
        </w:rPr>
        <w:t>.</w:t>
      </w:r>
    </w:p>
    <w:p w14:paraId="70355817" w14:textId="6402242E" w:rsidR="00B95EDC" w:rsidRDefault="00B95EDC" w:rsidP="00B95ED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Rescind any notice</w:t>
      </w:r>
      <w:r w:rsidR="002E34B7">
        <w:rPr>
          <w:sz w:val="24"/>
          <w:szCs w:val="24"/>
        </w:rPr>
        <w:t>s</w:t>
      </w:r>
      <w:r>
        <w:rPr>
          <w:sz w:val="24"/>
          <w:szCs w:val="24"/>
        </w:rPr>
        <w:t xml:space="preserve"> to pay rent</w:t>
      </w:r>
      <w:r w:rsidR="00C07A22">
        <w:rPr>
          <w:sz w:val="24"/>
          <w:szCs w:val="24"/>
        </w:rPr>
        <w:t>.</w:t>
      </w:r>
    </w:p>
    <w:p w14:paraId="476B7835" w14:textId="1A2BF0E6" w:rsidR="00053421" w:rsidRPr="00B95EDC" w:rsidRDefault="00B95EDC" w:rsidP="00B95ED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Withdraw any summons and complaint for an unlawful detainer for nonpayment of rent. </w:t>
      </w:r>
      <w:r w:rsidR="0004746B" w:rsidRPr="00B95EDC">
        <w:rPr>
          <w:sz w:val="24"/>
          <w:szCs w:val="24"/>
        </w:rPr>
        <w:t xml:space="preserve"> </w:t>
      </w:r>
    </w:p>
    <w:p w14:paraId="00EF5263" w14:textId="77777777" w:rsidR="00053421" w:rsidRPr="0004746B" w:rsidRDefault="00053421" w:rsidP="00053421">
      <w:pPr>
        <w:rPr>
          <w:sz w:val="24"/>
          <w:szCs w:val="24"/>
        </w:rPr>
      </w:pPr>
    </w:p>
    <w:p w14:paraId="78385E3A" w14:textId="4768B0C7" w:rsidR="00053421" w:rsidRPr="0004746B" w:rsidRDefault="00053421" w:rsidP="00053421">
      <w:pPr>
        <w:rPr>
          <w:sz w:val="24"/>
          <w:szCs w:val="24"/>
        </w:rPr>
      </w:pPr>
      <w:r w:rsidRPr="0004746B">
        <w:rPr>
          <w:sz w:val="24"/>
          <w:szCs w:val="24"/>
        </w:rPr>
        <w:t xml:space="preserve">As a housing provider that operates multi-family housing, you are subject to the FHA and FEHA. Both federal and state fair housing laws make it unlawful for a housing provider to discriminate against people with disabilities, which includes failing to provide a reasonable accommodation. The FHA requires housing providers to “make reasonable accommodations in rules, policies, practices, or services” </w:t>
      </w:r>
      <w:r w:rsidR="008329A1" w:rsidRPr="0004746B">
        <w:rPr>
          <w:sz w:val="24"/>
          <w:szCs w:val="24"/>
        </w:rPr>
        <w:t>to</w:t>
      </w:r>
      <w:r w:rsidRPr="0004746B">
        <w:rPr>
          <w:sz w:val="24"/>
          <w:szCs w:val="24"/>
        </w:rPr>
        <w:t xml:space="preserve"> grant a person with disabilities “equal opportunity to use and enjoy a dwelling.” 42 U.S.C. § </w:t>
      </w:r>
    </w:p>
    <w:p w14:paraId="2E8A10DF" w14:textId="0BBDC754" w:rsidR="0004746B" w:rsidRPr="0004746B" w:rsidRDefault="00053421" w:rsidP="0004746B">
      <w:pPr>
        <w:rPr>
          <w:sz w:val="24"/>
          <w:szCs w:val="24"/>
        </w:rPr>
      </w:pPr>
      <w:r w:rsidRPr="0004746B">
        <w:rPr>
          <w:sz w:val="24"/>
          <w:szCs w:val="24"/>
        </w:rPr>
        <w:t>3604(f)(3)(B)</w:t>
      </w:r>
      <w:r w:rsidR="00B07315">
        <w:rPr>
          <w:sz w:val="24"/>
          <w:szCs w:val="24"/>
        </w:rPr>
        <w:t>.</w:t>
      </w:r>
      <w:r w:rsidRPr="0004746B">
        <w:rPr>
          <w:sz w:val="24"/>
          <w:szCs w:val="24"/>
        </w:rPr>
        <w:t xml:space="preserve"> </w:t>
      </w:r>
      <w:r w:rsidR="00B07315">
        <w:rPr>
          <w:sz w:val="24"/>
          <w:szCs w:val="24"/>
        </w:rPr>
        <w:t xml:space="preserve">Reasonable accommodations include changes in administrative policies and the management of rental units. </w:t>
      </w:r>
    </w:p>
    <w:p w14:paraId="1F18BD00" w14:textId="77777777" w:rsidR="0004746B" w:rsidRPr="0004746B" w:rsidRDefault="0004746B" w:rsidP="00053421">
      <w:pPr>
        <w:rPr>
          <w:sz w:val="24"/>
          <w:szCs w:val="24"/>
        </w:rPr>
      </w:pPr>
    </w:p>
    <w:p w14:paraId="78875FD5" w14:textId="565F8CEA" w:rsidR="0004746B" w:rsidRDefault="00B07315" w:rsidP="00053421">
      <w:pPr>
        <w:rPr>
          <w:sz w:val="24"/>
          <w:szCs w:val="24"/>
        </w:rPr>
      </w:pPr>
      <w:r>
        <w:rPr>
          <w:sz w:val="24"/>
          <w:szCs w:val="24"/>
        </w:rPr>
        <w:t>Reasonable accommodations include</w:t>
      </w:r>
      <w:r w:rsidR="0004746B" w:rsidRPr="0004746B">
        <w:rPr>
          <w:sz w:val="24"/>
          <w:szCs w:val="24"/>
        </w:rPr>
        <w:t xml:space="preserve"> changing the schedule of rental payments to ensure people with disabilities who are on </w:t>
      </w:r>
      <w:r w:rsidR="00C07A22">
        <w:rPr>
          <w:sz w:val="24"/>
          <w:szCs w:val="24"/>
        </w:rPr>
        <w:t>s</w:t>
      </w:r>
      <w:r w:rsidR="0004746B" w:rsidRPr="0004746B">
        <w:rPr>
          <w:sz w:val="24"/>
          <w:szCs w:val="24"/>
        </w:rPr>
        <w:t xml:space="preserve">ocial </w:t>
      </w:r>
      <w:r w:rsidR="00C07A22">
        <w:rPr>
          <w:sz w:val="24"/>
          <w:szCs w:val="24"/>
        </w:rPr>
        <w:t>s</w:t>
      </w:r>
      <w:r w:rsidR="0004746B" w:rsidRPr="0004746B">
        <w:rPr>
          <w:sz w:val="24"/>
          <w:szCs w:val="24"/>
        </w:rPr>
        <w:t>ecurity and other similar benefits</w:t>
      </w:r>
      <w:r w:rsidR="00531E29">
        <w:rPr>
          <w:sz w:val="24"/>
          <w:szCs w:val="24"/>
        </w:rPr>
        <w:t xml:space="preserve"> can pay their rent according to when their benefit check arrives. </w:t>
      </w:r>
      <w:r w:rsidR="000D6297" w:rsidRPr="000D6297">
        <w:rPr>
          <w:sz w:val="24"/>
          <w:szCs w:val="24"/>
        </w:rPr>
        <w:t xml:space="preserve">The </w:t>
      </w:r>
      <w:r w:rsidR="00C07A22">
        <w:rPr>
          <w:sz w:val="24"/>
          <w:szCs w:val="24"/>
        </w:rPr>
        <w:t>United</w:t>
      </w:r>
      <w:r w:rsidR="000D6297">
        <w:rPr>
          <w:sz w:val="24"/>
          <w:szCs w:val="24"/>
        </w:rPr>
        <w:t xml:space="preserve"> States Court of Appeals for the </w:t>
      </w:r>
      <w:r w:rsidR="000D6297" w:rsidRPr="000D6297">
        <w:rPr>
          <w:sz w:val="24"/>
          <w:szCs w:val="24"/>
        </w:rPr>
        <w:t>Ninth Circuit has recognized</w:t>
      </w:r>
      <w:r>
        <w:rPr>
          <w:sz w:val="24"/>
          <w:szCs w:val="24"/>
        </w:rPr>
        <w:t xml:space="preserve"> in the case of</w:t>
      </w:r>
      <w:r w:rsidRPr="00B07315">
        <w:rPr>
          <w:i/>
          <w:iCs/>
          <w:sz w:val="24"/>
          <w:szCs w:val="24"/>
        </w:rPr>
        <w:t xml:space="preserve"> </w:t>
      </w:r>
      <w:r w:rsidRPr="00531E29">
        <w:rPr>
          <w:i/>
          <w:iCs/>
          <w:sz w:val="24"/>
          <w:szCs w:val="24"/>
        </w:rPr>
        <w:t>Galia v. Wasatch Advantage</w:t>
      </w:r>
      <w:r w:rsidRPr="00531E29">
        <w:rPr>
          <w:sz w:val="24"/>
          <w:szCs w:val="24"/>
        </w:rPr>
        <w:t xml:space="preserve"> </w:t>
      </w:r>
      <w:r w:rsidRPr="002E34B7">
        <w:rPr>
          <w:i/>
          <w:iCs/>
          <w:sz w:val="24"/>
          <w:szCs w:val="24"/>
        </w:rPr>
        <w:t>Grp. LLC</w:t>
      </w:r>
      <w:r w:rsidRPr="00531E29">
        <w:rPr>
          <w:sz w:val="24"/>
          <w:szCs w:val="24"/>
        </w:rPr>
        <w:t>,</w:t>
      </w:r>
      <w:r w:rsidR="000D6297" w:rsidRPr="000D6297">
        <w:rPr>
          <w:sz w:val="24"/>
          <w:szCs w:val="24"/>
        </w:rPr>
        <w:t xml:space="preserve"> that "even when a neutral policy's adverse effect on disabled persons is attributable to financial limitations faced by disabled persons in securing housing, the </w:t>
      </w:r>
      <w:r w:rsidR="000D6297" w:rsidRPr="000D6297">
        <w:rPr>
          <w:sz w:val="24"/>
          <w:szCs w:val="24"/>
        </w:rPr>
        <w:lastRenderedPageBreak/>
        <w:t xml:space="preserve">[FHA] may require an exception to the policy as a reasonable accommodation." </w:t>
      </w:r>
      <w:r w:rsidR="000D6297">
        <w:rPr>
          <w:sz w:val="24"/>
          <w:szCs w:val="24"/>
        </w:rPr>
        <w:t xml:space="preserve">Therefore, requesting a different payment schedule to allow me time to receive my Social Security check is allowed as a reasonable accommodation under state and federal law. </w:t>
      </w:r>
    </w:p>
    <w:p w14:paraId="19C5FBAD" w14:textId="77777777" w:rsidR="0004746B" w:rsidRDefault="0004746B" w:rsidP="00053421">
      <w:pPr>
        <w:rPr>
          <w:sz w:val="24"/>
          <w:szCs w:val="24"/>
        </w:rPr>
      </w:pPr>
    </w:p>
    <w:p w14:paraId="30246932" w14:textId="3442A9F3" w:rsidR="00053421" w:rsidRPr="0004746B" w:rsidRDefault="008329A1" w:rsidP="00053421">
      <w:pPr>
        <w:rPr>
          <w:sz w:val="24"/>
          <w:szCs w:val="24"/>
        </w:rPr>
      </w:pPr>
      <w:r w:rsidRPr="0004746B">
        <w:rPr>
          <w:sz w:val="24"/>
          <w:szCs w:val="24"/>
        </w:rPr>
        <w:t xml:space="preserve">Please respond to my request by </w:t>
      </w:r>
      <w:r w:rsidR="002E34B7">
        <w:rPr>
          <w:sz w:val="24"/>
          <w:szCs w:val="24"/>
        </w:rPr>
        <w:t>_______________</w:t>
      </w:r>
      <w:r w:rsidRPr="0004746B">
        <w:rPr>
          <w:sz w:val="24"/>
          <w:szCs w:val="24"/>
        </w:rPr>
        <w:t>[</w:t>
      </w:r>
      <w:r w:rsidRPr="002E34B7">
        <w:rPr>
          <w:sz w:val="24"/>
          <w:szCs w:val="24"/>
        </w:rPr>
        <w:t>date</w:t>
      </w:r>
      <w:r w:rsidRPr="0004746B">
        <w:rPr>
          <w:sz w:val="24"/>
          <w:szCs w:val="24"/>
        </w:rPr>
        <w:t>]</w:t>
      </w:r>
      <w:r w:rsidR="00053421" w:rsidRPr="0004746B">
        <w:rPr>
          <w:sz w:val="24"/>
          <w:szCs w:val="24"/>
        </w:rPr>
        <w:t xml:space="preserve"> You can reach me at </w:t>
      </w:r>
      <w:r w:rsidR="002E34B7">
        <w:rPr>
          <w:sz w:val="24"/>
          <w:szCs w:val="24"/>
        </w:rPr>
        <w:t>___________________________________________________________</w:t>
      </w:r>
      <w:r w:rsidR="00053421" w:rsidRPr="0004746B">
        <w:rPr>
          <w:sz w:val="24"/>
          <w:szCs w:val="24"/>
        </w:rPr>
        <w:t>[</w:t>
      </w:r>
      <w:r w:rsidR="00053421" w:rsidRPr="002E34B7">
        <w:rPr>
          <w:sz w:val="24"/>
          <w:szCs w:val="24"/>
        </w:rPr>
        <w:t>contact</w:t>
      </w:r>
      <w:r w:rsidR="00053421" w:rsidRPr="0004746B">
        <w:rPr>
          <w:sz w:val="24"/>
          <w:szCs w:val="24"/>
        </w:rPr>
        <w:t xml:space="preserve"> </w:t>
      </w:r>
      <w:r w:rsidR="00053421" w:rsidRPr="002E34B7">
        <w:rPr>
          <w:sz w:val="24"/>
          <w:szCs w:val="24"/>
        </w:rPr>
        <w:t>information</w:t>
      </w:r>
      <w:r w:rsidR="00053421" w:rsidRPr="0004746B">
        <w:rPr>
          <w:sz w:val="24"/>
          <w:szCs w:val="24"/>
        </w:rPr>
        <w:t>].</w:t>
      </w:r>
      <w:r w:rsidRPr="0004746B">
        <w:rPr>
          <w:sz w:val="24"/>
          <w:szCs w:val="24"/>
        </w:rPr>
        <w:t xml:space="preserve"> </w:t>
      </w:r>
      <w:r w:rsidR="00053421" w:rsidRPr="0004746B">
        <w:rPr>
          <w:sz w:val="24"/>
          <w:szCs w:val="24"/>
        </w:rPr>
        <w:t xml:space="preserve">Please </w:t>
      </w:r>
      <w:r w:rsidRPr="0004746B">
        <w:rPr>
          <w:sz w:val="24"/>
          <w:szCs w:val="24"/>
        </w:rPr>
        <w:t xml:space="preserve">note, unnecessary </w:t>
      </w:r>
      <w:r w:rsidR="00053421" w:rsidRPr="0004746B">
        <w:rPr>
          <w:sz w:val="24"/>
          <w:szCs w:val="24"/>
        </w:rPr>
        <w:t>delay in responding to</w:t>
      </w:r>
      <w:r w:rsidRPr="0004746B">
        <w:rPr>
          <w:sz w:val="24"/>
          <w:szCs w:val="24"/>
        </w:rPr>
        <w:t xml:space="preserve"> this request</w:t>
      </w:r>
      <w:r w:rsidR="00053421" w:rsidRPr="0004746B">
        <w:rPr>
          <w:sz w:val="24"/>
          <w:szCs w:val="24"/>
        </w:rPr>
        <w:t xml:space="preserve"> may be construed as a denial. A landlord’s failure to grant a reasonable accommodation request </w:t>
      </w:r>
      <w:r w:rsidRPr="0004746B">
        <w:rPr>
          <w:sz w:val="24"/>
          <w:szCs w:val="24"/>
        </w:rPr>
        <w:t xml:space="preserve">is </w:t>
      </w:r>
      <w:r w:rsidR="00053421" w:rsidRPr="0004746B">
        <w:rPr>
          <w:sz w:val="24"/>
          <w:szCs w:val="24"/>
        </w:rPr>
        <w:t>an affirmative defense in an unlawful detainer action</w:t>
      </w:r>
      <w:r w:rsidRPr="0004746B">
        <w:rPr>
          <w:sz w:val="24"/>
          <w:szCs w:val="24"/>
        </w:rPr>
        <w:t xml:space="preserve"> and </w:t>
      </w:r>
      <w:r w:rsidR="002E34B7">
        <w:rPr>
          <w:sz w:val="24"/>
          <w:szCs w:val="24"/>
        </w:rPr>
        <w:t>a successful defense will</w:t>
      </w:r>
      <w:r w:rsidRPr="0004746B">
        <w:rPr>
          <w:sz w:val="24"/>
          <w:szCs w:val="24"/>
        </w:rPr>
        <w:t xml:space="preserve"> sto</w:t>
      </w:r>
      <w:r w:rsidR="002E34B7">
        <w:rPr>
          <w:sz w:val="24"/>
          <w:szCs w:val="24"/>
        </w:rPr>
        <w:t>p an eviction</w:t>
      </w:r>
      <w:r w:rsidRPr="0004746B">
        <w:rPr>
          <w:sz w:val="24"/>
          <w:szCs w:val="24"/>
        </w:rPr>
        <w:t xml:space="preserve">. </w:t>
      </w:r>
    </w:p>
    <w:p w14:paraId="7FE47129" w14:textId="77777777" w:rsidR="00053421" w:rsidRPr="0004746B" w:rsidRDefault="00053421" w:rsidP="00053421">
      <w:pPr>
        <w:rPr>
          <w:sz w:val="24"/>
          <w:szCs w:val="24"/>
        </w:rPr>
      </w:pPr>
    </w:p>
    <w:p w14:paraId="6978F1FE" w14:textId="79D63577" w:rsidR="00DD30D6" w:rsidRPr="0004746B" w:rsidRDefault="00053421" w:rsidP="00053421">
      <w:pPr>
        <w:rPr>
          <w:sz w:val="24"/>
          <w:szCs w:val="24"/>
        </w:rPr>
      </w:pPr>
      <w:r w:rsidRPr="0004746B">
        <w:rPr>
          <w:sz w:val="24"/>
          <w:szCs w:val="24"/>
        </w:rPr>
        <w:t>Sincerely, [Name]</w:t>
      </w:r>
    </w:p>
    <w:sectPr w:rsidR="00DD30D6" w:rsidRPr="0004746B" w:rsidSect="00C07A22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6772E"/>
    <w:multiLevelType w:val="hybridMultilevel"/>
    <w:tmpl w:val="37A4EB5E"/>
    <w:lvl w:ilvl="0" w:tplc="96A6F07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D5EE5"/>
    <w:multiLevelType w:val="hybridMultilevel"/>
    <w:tmpl w:val="9128397A"/>
    <w:lvl w:ilvl="0" w:tplc="96A6F07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981287">
    <w:abstractNumId w:val="0"/>
  </w:num>
  <w:num w:numId="2" w16cid:durableId="524752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D6"/>
    <w:rsid w:val="0004746B"/>
    <w:rsid w:val="00053421"/>
    <w:rsid w:val="000D6297"/>
    <w:rsid w:val="002E34B7"/>
    <w:rsid w:val="00531E29"/>
    <w:rsid w:val="008329A1"/>
    <w:rsid w:val="00B07315"/>
    <w:rsid w:val="00B33758"/>
    <w:rsid w:val="00B61BD2"/>
    <w:rsid w:val="00B66391"/>
    <w:rsid w:val="00B95EDC"/>
    <w:rsid w:val="00C07A22"/>
    <w:rsid w:val="00DD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2A11"/>
  <w15:docId w15:val="{AF733829-9BAF-47C3-97AF-8A1BA986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Choi</dc:creator>
  <cp:lastModifiedBy>Erin Neff</cp:lastModifiedBy>
  <cp:revision>3</cp:revision>
  <dcterms:created xsi:type="dcterms:W3CDTF">2025-04-28T18:12:00Z</dcterms:created>
  <dcterms:modified xsi:type="dcterms:W3CDTF">2025-06-11T23:59:00Z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2025-04-23T00:00:00Z</vt:filetime>
  </property>
</Properties>
</file>